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jc w:val="center"/>
      </w:pPr>
      <w:r w:rsidRPr="00000000" w:rsidR="00000000" w:rsidDel="00000000">
        <w:rPr>
          <w:b w:val="1"/>
          <w:rtl w:val="0"/>
        </w:rPr>
        <w:t xml:space="preserve">Берегівська ЗОШ І-III ступеня № 5, Закарпатська область</w:t>
      </w:r>
      <w:r w:rsidRPr="00000000" w:rsidR="00000000" w:rsidDel="00000000">
        <w:rPr>
          <w:rtl w:val="0"/>
        </w:rPr>
      </w:r>
    </w:p>
    <w:p w:rsidP="00000000" w:rsidRPr="00000000" w:rsidR="00000000" w:rsidDel="00000000" w:rsidRDefault="00000000">
      <w:pPr>
        <w:ind w:left="2124" w:firstLine="708"/>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rtl w:val="0"/>
        </w:rPr>
        <w:t xml:space="preserve">Урок з інформатики в 9 класі.</w:t>
      </w:r>
    </w:p>
    <w:tbl>
      <w:tblPr>
        <w:bidiVisual w:val="0"/>
        <w:tblW w:w="9464.0" w:type="dxa"/>
        <w:jc w:val="left"/>
        <w:tblBorders>
          <w:top w:color="000000" w:space="0" w:val="single" w:sz="2"/>
          <w:left w:color="000000" w:space="0" w:val="single" w:sz="2"/>
          <w:bottom w:color="000000" w:space="0" w:val="single" w:sz="2"/>
          <w:right w:color="000000" w:space="0" w:val="single" w:sz="2"/>
          <w:insideH w:color="000000" w:space="0" w:val="single" w:sz="2"/>
          <w:insideV w:color="000000" w:space="0" w:val="single" w:sz="2"/>
        </w:tblBorders>
        <w:tblLayout w:type="fixed"/>
      </w:tblPr>
      <w:tblGrid>
        <w:gridCol w:w="1668"/>
        <w:gridCol w:w="7796"/>
      </w:tblGrid>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b w:val="1"/>
                <w:rtl w:val="0"/>
              </w:rPr>
              <w:t xml:space="preserve">Тема уроку:</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jc w:val="both"/>
            </w:pPr>
            <w:r w:rsidRPr="00000000" w:rsidR="00000000" w:rsidDel="00000000">
              <w:rPr>
                <w:rtl w:val="0"/>
              </w:rPr>
              <w:t xml:space="preserve">Виникнення та принципи функціонування Інтернету. Всесвітня павутина.</w:t>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b w:val="1"/>
                <w:rtl w:val="0"/>
              </w:rPr>
              <w:t xml:space="preserve">Мета уроку:</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jc w:val="both"/>
            </w:pPr>
            <w:r w:rsidRPr="00000000" w:rsidR="00000000" w:rsidDel="00000000">
              <w:rPr>
                <w:rtl w:val="0"/>
              </w:rPr>
              <w:t xml:space="preserve">Ознайомити з історією виникнення мережі Інтернет, її призначенням і структурою. Надати поняття адресації в Інтернеті, IP-адреси, доменного імені та URL-адреси. Розглянути способи підключення до Інтернету. Дати уявлення про служби Інтернету. Сформувати поняття гіпертекстового документа, гіперпосилання, веб-сторінки та веб-сайта. Дати поняття Всесвітньої павутини та навігації нею. Надати уявлення про використання та настроювання браузера, використання списку сайтів, обраних для швидкого доступу.</w:t>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b w:val="1"/>
                <w:rtl w:val="0"/>
              </w:rPr>
              <w:t xml:space="preserve">Тип уроку:</w:t>
            </w:r>
          </w:p>
        </w:tc>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jc w:val="both"/>
            </w:pPr>
            <w:r w:rsidRPr="00000000" w:rsidR="00000000" w:rsidDel="00000000">
              <w:rPr>
                <w:rtl w:val="0"/>
              </w:rPr>
              <w:t xml:space="preserve">Засвоєння нових знань. </w:t>
            </w:r>
          </w:p>
        </w:tc>
      </w:tr>
      <w:tr>
        <w:tc>
          <w:tcPr>
            <w:tcMar>
              <w:top w:w="100.0" w:type="dxa"/>
              <w:left w:w="108.0" w:type="dxa"/>
              <w:bottom w:w="100.0" w:type="dxa"/>
              <w:right w:w="108.0" w:type="dxa"/>
            </w:tcMar>
          </w:tcPr>
          <w:p w:rsidP="00000000" w:rsidRPr="00000000" w:rsidR="00000000" w:rsidDel="00000000" w:rsidRDefault="00000000">
            <w:pPr>
              <w:spacing w:lineRule="auto" w:after="0" w:line="240"/>
              <w:contextualSpacing w:val="0"/>
            </w:pPr>
            <w:r w:rsidRPr="00000000" w:rsidR="00000000" w:rsidDel="00000000">
              <w:rPr>
                <w:b w:val="1"/>
                <w:rtl w:val="0"/>
              </w:rPr>
              <w:t xml:space="preserve">Учні повинні знати:</w:t>
            </w:r>
          </w:p>
        </w:tc>
        <w:tc>
          <w:tcPr>
            <w:tcMar>
              <w:top w:w="100.0" w:type="dxa"/>
              <w:left w:w="108.0" w:type="dxa"/>
              <w:bottom w:w="100.0" w:type="dxa"/>
              <w:right w:w="108.0" w:type="dxa"/>
            </w:tcMar>
          </w:tcPr>
          <w:p w:rsidP="00000000" w:rsidRPr="00000000" w:rsidR="00000000" w:rsidDel="00000000" w:rsidRDefault="00000000">
            <w:pPr>
              <w:numPr>
                <w:ilvl w:val="0"/>
                <w:numId w:val="9"/>
              </w:numPr>
              <w:spacing w:lineRule="auto" w:after="0" w:line="240" w:before="0"/>
              <w:ind w:left="33" w:hanging="140"/>
              <w:contextualSpacing w:val="1"/>
              <w:jc w:val="both"/>
              <w:rPr>
                <w:sz w:val="24"/>
              </w:rPr>
            </w:pPr>
            <w:r w:rsidRPr="00000000" w:rsidR="00000000" w:rsidDel="00000000">
              <w:rPr>
                <w:rFonts w:cs="Times New Roman" w:hAnsi="Times New Roman" w:eastAsia="Times New Roman" w:ascii="Times New Roman"/>
                <w:sz w:val="24"/>
                <w:rtl w:val="0"/>
              </w:rPr>
              <w:t xml:space="preserve">призначення мережі Інтернет;</w:t>
            </w:r>
          </w:p>
          <w:p w:rsidP="00000000" w:rsidRPr="00000000" w:rsidR="00000000" w:rsidDel="00000000" w:rsidRDefault="00000000">
            <w:pPr>
              <w:numPr>
                <w:ilvl w:val="0"/>
                <w:numId w:val="9"/>
              </w:numPr>
              <w:spacing w:lineRule="auto" w:after="0" w:line="240" w:before="0"/>
              <w:ind w:left="33" w:hanging="140"/>
              <w:contextualSpacing w:val="1"/>
              <w:jc w:val="both"/>
              <w:rPr>
                <w:sz w:val="24"/>
              </w:rPr>
            </w:pPr>
            <w:r w:rsidRPr="00000000" w:rsidR="00000000" w:rsidDel="00000000">
              <w:rPr>
                <w:rFonts w:cs="Times New Roman" w:hAnsi="Times New Roman" w:eastAsia="Times New Roman" w:ascii="Times New Roman"/>
                <w:sz w:val="24"/>
                <w:rtl w:val="0"/>
              </w:rPr>
              <w:t xml:space="preserve">поняття URL-адреси, IP-адреси та доменного імені;</w:t>
            </w:r>
          </w:p>
          <w:p w:rsidP="00000000" w:rsidRPr="00000000" w:rsidR="00000000" w:rsidDel="00000000" w:rsidRDefault="00000000">
            <w:pPr>
              <w:numPr>
                <w:ilvl w:val="0"/>
                <w:numId w:val="9"/>
              </w:numPr>
              <w:spacing w:lineRule="auto" w:after="0" w:line="240" w:before="0"/>
              <w:ind w:left="33" w:hanging="140"/>
              <w:contextualSpacing w:val="1"/>
              <w:jc w:val="both"/>
              <w:rPr>
                <w:sz w:val="24"/>
              </w:rPr>
            </w:pPr>
            <w:r w:rsidRPr="00000000" w:rsidR="00000000" w:rsidDel="00000000">
              <w:rPr>
                <w:rFonts w:cs="Times New Roman" w:hAnsi="Times New Roman" w:eastAsia="Times New Roman" w:ascii="Times New Roman"/>
                <w:sz w:val="24"/>
                <w:rtl w:val="0"/>
              </w:rPr>
              <w:t xml:space="preserve">правила адресації ресурсів в Інтернеті;</w:t>
            </w:r>
          </w:p>
          <w:p w:rsidP="00000000" w:rsidRPr="00000000" w:rsidR="00000000" w:rsidDel="00000000" w:rsidRDefault="00000000">
            <w:pPr>
              <w:numPr>
                <w:ilvl w:val="0"/>
                <w:numId w:val="9"/>
              </w:numPr>
              <w:spacing w:lineRule="auto" w:after="0" w:line="240" w:before="0"/>
              <w:ind w:left="33" w:hanging="140"/>
              <w:contextualSpacing w:val="1"/>
              <w:jc w:val="both"/>
              <w:rPr>
                <w:sz w:val="24"/>
              </w:rPr>
            </w:pPr>
            <w:r w:rsidRPr="00000000" w:rsidR="00000000" w:rsidDel="00000000">
              <w:rPr>
                <w:rFonts w:cs="Times New Roman" w:hAnsi="Times New Roman" w:eastAsia="Times New Roman" w:ascii="Times New Roman"/>
                <w:sz w:val="24"/>
                <w:rtl w:val="0"/>
              </w:rPr>
              <w:t xml:space="preserve">призначення найпоширеніших служб Інтернету: веб-сервісу, електронної пошти, телеконференцій, файлового сервісу, віддаленого керування комп’ютером, інтерактивного спілкування, IP-телефонії;</w:t>
            </w:r>
          </w:p>
          <w:p w:rsidP="00000000" w:rsidRPr="00000000" w:rsidR="00000000" w:rsidDel="00000000" w:rsidRDefault="00000000">
            <w:pPr>
              <w:numPr>
                <w:ilvl w:val="0"/>
                <w:numId w:val="9"/>
              </w:numPr>
              <w:spacing w:lineRule="auto" w:after="0" w:line="240" w:before="0"/>
              <w:ind w:left="33" w:hanging="140"/>
              <w:contextualSpacing w:val="1"/>
              <w:jc w:val="both"/>
              <w:rPr>
                <w:sz w:val="24"/>
              </w:rPr>
            </w:pPr>
            <w:r w:rsidRPr="00000000" w:rsidR="00000000" w:rsidDel="00000000">
              <w:rPr>
                <w:rFonts w:cs="Times New Roman" w:hAnsi="Times New Roman" w:eastAsia="Times New Roman" w:ascii="Times New Roman"/>
                <w:sz w:val="24"/>
                <w:rtl w:val="0"/>
              </w:rPr>
              <w:t xml:space="preserve">призначення основних протоколів Інтернету;</w:t>
            </w:r>
          </w:p>
          <w:p w:rsidP="00000000" w:rsidRPr="00000000" w:rsidR="00000000" w:rsidDel="00000000" w:rsidRDefault="00000000">
            <w:pPr>
              <w:numPr>
                <w:ilvl w:val="0"/>
                <w:numId w:val="9"/>
              </w:numPr>
              <w:spacing w:lineRule="auto" w:after="0" w:line="240" w:before="0"/>
              <w:ind w:left="33" w:hanging="140"/>
              <w:contextualSpacing w:val="1"/>
              <w:jc w:val="both"/>
              <w:rPr>
                <w:sz w:val="24"/>
              </w:rPr>
            </w:pPr>
            <w:r w:rsidRPr="00000000" w:rsidR="00000000" w:rsidDel="00000000">
              <w:rPr>
                <w:rFonts w:cs="Times New Roman" w:hAnsi="Times New Roman" w:eastAsia="Times New Roman" w:ascii="Times New Roman"/>
                <w:sz w:val="24"/>
                <w:rtl w:val="0"/>
              </w:rPr>
              <w:t xml:space="preserve">функції Інтернет-провайдера;</w:t>
            </w:r>
          </w:p>
          <w:p w:rsidP="00000000" w:rsidRPr="00000000" w:rsidR="00000000" w:rsidDel="00000000" w:rsidRDefault="00000000">
            <w:pPr>
              <w:numPr>
                <w:ilvl w:val="0"/>
                <w:numId w:val="9"/>
              </w:numPr>
              <w:spacing w:lineRule="auto" w:after="0" w:line="240" w:before="0"/>
              <w:ind w:left="33" w:hanging="140"/>
              <w:contextualSpacing w:val="1"/>
              <w:rPr>
                <w:sz w:val="24"/>
              </w:rPr>
            </w:pPr>
            <w:r w:rsidRPr="00000000" w:rsidR="00000000" w:rsidDel="00000000">
              <w:rPr>
                <w:rFonts w:cs="Times New Roman" w:hAnsi="Times New Roman" w:eastAsia="Times New Roman" w:ascii="Times New Roman"/>
                <w:sz w:val="24"/>
                <w:rtl w:val="0"/>
              </w:rPr>
              <w:t xml:space="preserve">поняття гіпертекстового документа й гіперпосилання;</w:t>
            </w:r>
          </w:p>
          <w:p w:rsidP="00000000" w:rsidRPr="00000000" w:rsidR="00000000" w:rsidDel="00000000" w:rsidRDefault="00000000">
            <w:pPr>
              <w:numPr>
                <w:ilvl w:val="0"/>
                <w:numId w:val="9"/>
              </w:numPr>
              <w:spacing w:lineRule="auto" w:after="0" w:line="240" w:before="0"/>
              <w:ind w:left="33" w:hanging="140"/>
              <w:contextualSpacing w:val="1"/>
              <w:rPr>
                <w:sz w:val="24"/>
              </w:rPr>
            </w:pPr>
            <w:r w:rsidRPr="00000000" w:rsidR="00000000" w:rsidDel="00000000">
              <w:rPr>
                <w:rFonts w:cs="Times New Roman" w:hAnsi="Times New Roman" w:eastAsia="Times New Roman" w:ascii="Times New Roman"/>
                <w:sz w:val="24"/>
                <w:rtl w:val="0"/>
              </w:rPr>
              <w:t xml:space="preserve">поняття веб-сторінки та веб-сайта;</w:t>
            </w:r>
          </w:p>
          <w:p w:rsidP="00000000" w:rsidRPr="00000000" w:rsidR="00000000" w:rsidDel="00000000" w:rsidRDefault="00000000">
            <w:pPr>
              <w:numPr>
                <w:ilvl w:val="0"/>
                <w:numId w:val="9"/>
              </w:numPr>
              <w:spacing w:lineRule="auto" w:after="0" w:line="240" w:before="0"/>
              <w:ind w:left="33" w:hanging="140"/>
              <w:contextualSpacing w:val="1"/>
              <w:rPr>
                <w:sz w:val="24"/>
              </w:rPr>
            </w:pPr>
            <w:r w:rsidRPr="00000000" w:rsidR="00000000" w:rsidDel="00000000">
              <w:rPr>
                <w:rFonts w:cs="Times New Roman" w:hAnsi="Times New Roman" w:eastAsia="Times New Roman" w:ascii="Times New Roman"/>
                <w:sz w:val="24"/>
                <w:rtl w:val="0"/>
              </w:rPr>
              <w:t xml:space="preserve">поняття Всесвітньої павутини.</w:t>
            </w:r>
          </w:p>
        </w:tc>
      </w:tr>
      <w:tr>
        <w:tc>
          <w:tcPr>
            <w:tcMar>
              <w:top w:w="100.0" w:type="dxa"/>
              <w:left w:w="108.0" w:type="dxa"/>
              <w:bottom w:w="100.0" w:type="dxa"/>
              <w:right w:w="108.0" w:type="dxa"/>
            </w:tcMar>
          </w:tcPr>
          <w:p w:rsidP="00000000" w:rsidRPr="00000000" w:rsidR="00000000" w:rsidDel="00000000" w:rsidRDefault="00000000">
            <w:pPr>
              <w:spacing w:lineRule="auto" w:after="0" w:line="240"/>
              <w:ind w:firstLine="0" w:right="-107"/>
              <w:contextualSpacing w:val="0"/>
            </w:pPr>
            <w:r w:rsidRPr="00000000" w:rsidR="00000000" w:rsidDel="00000000">
              <w:rPr>
                <w:b w:val="1"/>
                <w:rtl w:val="0"/>
              </w:rPr>
              <w:t xml:space="preserve">Учні повинні вміти:</w:t>
            </w:r>
          </w:p>
        </w:tc>
        <w:tc>
          <w:tcPr>
            <w:tcMar>
              <w:top w:w="100.0" w:type="dxa"/>
              <w:left w:w="108.0" w:type="dxa"/>
              <w:bottom w:w="100.0" w:type="dxa"/>
              <w:right w:w="108.0" w:type="dxa"/>
            </w:tcMar>
          </w:tcPr>
          <w:p w:rsidP="00000000" w:rsidRPr="00000000" w:rsidR="00000000" w:rsidDel="00000000" w:rsidRDefault="00000000">
            <w:pPr>
              <w:numPr>
                <w:ilvl w:val="0"/>
                <w:numId w:val="1"/>
              </w:numPr>
              <w:spacing w:lineRule="auto" w:after="0" w:line="240" w:before="0"/>
              <w:ind w:left="33" w:hanging="140"/>
              <w:contextualSpacing w:val="1"/>
              <w:jc w:val="both"/>
              <w:rPr>
                <w:sz w:val="24"/>
              </w:rPr>
            </w:pPr>
            <w:r w:rsidRPr="00000000" w:rsidR="00000000" w:rsidDel="00000000">
              <w:rPr>
                <w:rFonts w:cs="Times New Roman" w:hAnsi="Times New Roman" w:eastAsia="Times New Roman" w:ascii="Times New Roman"/>
                <w:sz w:val="24"/>
                <w:rtl w:val="0"/>
              </w:rPr>
              <w:t xml:space="preserve">описувати способи підключення до Інтернету за допомогою віддаленого доступу та через комп’ютер-шлюз локальної мережі;</w:t>
            </w:r>
          </w:p>
          <w:p w:rsidP="00000000" w:rsidRPr="00000000" w:rsidR="00000000" w:rsidDel="00000000" w:rsidRDefault="00000000">
            <w:pPr>
              <w:numPr>
                <w:ilvl w:val="0"/>
                <w:numId w:val="1"/>
              </w:numPr>
              <w:spacing w:lineRule="auto" w:after="0" w:line="240" w:before="0"/>
              <w:ind w:left="33" w:hanging="140"/>
              <w:contextualSpacing w:val="1"/>
              <w:jc w:val="both"/>
              <w:rPr>
                <w:sz w:val="24"/>
              </w:rPr>
            </w:pPr>
            <w:r w:rsidRPr="00000000" w:rsidR="00000000" w:rsidDel="00000000">
              <w:rPr>
                <w:rFonts w:cs="Times New Roman" w:hAnsi="Times New Roman" w:eastAsia="Times New Roman" w:ascii="Times New Roman"/>
                <w:sz w:val="24"/>
                <w:rtl w:val="0"/>
              </w:rPr>
              <w:t xml:space="preserve">наводити приклади URL-адрес, IP-адрес і доменних імен;</w:t>
            </w:r>
          </w:p>
          <w:p w:rsidP="00000000" w:rsidRPr="00000000" w:rsidR="00000000" w:rsidDel="00000000" w:rsidRDefault="00000000">
            <w:pPr>
              <w:numPr>
                <w:ilvl w:val="0"/>
                <w:numId w:val="9"/>
              </w:numPr>
              <w:spacing w:lineRule="auto" w:after="0" w:line="240" w:before="0"/>
              <w:ind w:left="33" w:hanging="140"/>
              <w:contextualSpacing w:val="1"/>
              <w:rPr>
                <w:sz w:val="24"/>
              </w:rPr>
            </w:pPr>
            <w:r w:rsidRPr="00000000" w:rsidR="00000000" w:rsidDel="00000000">
              <w:rPr>
                <w:rFonts w:cs="Times New Roman" w:hAnsi="Times New Roman" w:eastAsia="Times New Roman" w:ascii="Times New Roman"/>
                <w:sz w:val="24"/>
                <w:rtl w:val="0"/>
              </w:rPr>
              <w:t xml:space="preserve">працювати з браузерами для навігації Інтернетом;</w:t>
            </w:r>
          </w:p>
          <w:p w:rsidP="00000000" w:rsidRPr="00000000" w:rsidR="00000000" w:rsidDel="00000000" w:rsidRDefault="00000000">
            <w:pPr>
              <w:numPr>
                <w:ilvl w:val="0"/>
                <w:numId w:val="1"/>
              </w:numPr>
              <w:spacing w:lineRule="auto" w:after="0" w:line="240" w:before="0"/>
              <w:ind w:left="33" w:hanging="140"/>
              <w:contextualSpacing w:val="1"/>
              <w:jc w:val="both"/>
              <w:rPr>
                <w:sz w:val="24"/>
              </w:rPr>
            </w:pPr>
            <w:r w:rsidRPr="00000000" w:rsidR="00000000" w:rsidDel="00000000">
              <w:rPr>
                <w:rFonts w:cs="Times New Roman" w:hAnsi="Times New Roman" w:eastAsia="Times New Roman" w:ascii="Times New Roman"/>
                <w:sz w:val="24"/>
                <w:rtl w:val="0"/>
              </w:rPr>
              <w:t xml:space="preserve">використовувати список сайтів, обраних для швидкого доступу.</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sz w:val="28"/>
          <w:rtl w:val="0"/>
        </w:rPr>
        <w:t xml:space="preserve">Структура уроку:</w:t>
      </w:r>
    </w:p>
    <w:tbl>
      <w:tblPr>
        <w:bidiVisual w:val="0"/>
        <w:tblW w:w="9249.0" w:type="dxa"/>
        <w:jc w:val="left"/>
        <w:tblInd w:w="112.0" w:type="dxa"/>
        <w:tblBorders>
          <w:top w:color="231f20" w:space="0" w:val="single" w:sz="4"/>
          <w:left w:color="231f20" w:space="0" w:val="single" w:sz="4"/>
          <w:bottom w:color="231f20" w:space="0" w:val="single" w:sz="4"/>
          <w:right w:color="231f20" w:space="0" w:val="single" w:sz="4"/>
          <w:insideH w:color="231f20" w:space="0" w:val="single" w:sz="4"/>
          <w:insideV w:color="231f20" w:space="0" w:val="single" w:sz="4"/>
        </w:tblBorders>
        <w:tblLayout w:type="fixed"/>
      </w:tblPr>
      <w:tblGrid>
        <w:gridCol w:w="602"/>
        <w:gridCol w:w="3402"/>
        <w:gridCol w:w="1559"/>
        <w:gridCol w:w="3686"/>
      </w:tblGrid>
      <w:tr>
        <w:trPr>
          <w:trHeight w:val="680" w:hRule="atLeast"/>
        </w:trPr>
        <w:tc>
          <w:tcPr>
            <w:tcMar>
              <w:top w:w="100.0" w:type="dxa"/>
              <w:left w:w="0.0" w:type="dxa"/>
              <w:bottom w:w="100.0" w:type="dxa"/>
              <w:right w:w="0.0" w:type="dxa"/>
            </w:tcMar>
            <w:vAlign w:val="center"/>
          </w:tcPr>
          <w:p w:rsidP="00000000" w:rsidRPr="00000000" w:rsidR="00000000" w:rsidDel="00000000" w:rsidRDefault="00000000">
            <w:pPr>
              <w:ind w:left="127" w:firstLine="0" w:right="-19"/>
              <w:contextualSpacing w:val="0"/>
              <w:jc w:val="center"/>
            </w:pPr>
            <w:r w:rsidRPr="00000000" w:rsidR="00000000" w:rsidDel="00000000">
              <w:rPr>
                <w:b w:val="1"/>
                <w:rtl w:val="0"/>
              </w:rPr>
              <w:t xml:space="preserve">№</w:t>
            </w:r>
            <w:r w:rsidRPr="00000000" w:rsidR="00000000" w:rsidDel="00000000">
              <w:rPr>
                <w:rtl w:val="0"/>
              </w:rPr>
            </w:r>
          </w:p>
          <w:p w:rsidP="00000000" w:rsidRPr="00000000" w:rsidR="00000000" w:rsidDel="00000000" w:rsidRDefault="00000000">
            <w:pPr>
              <w:ind w:left="88" w:firstLine="0" w:right="-19"/>
              <w:contextualSpacing w:val="0"/>
              <w:jc w:val="center"/>
            </w:pPr>
            <w:r w:rsidRPr="00000000" w:rsidR="00000000" w:rsidDel="00000000">
              <w:rPr>
                <w:b w:val="1"/>
                <w:rtl w:val="0"/>
              </w:rPr>
              <w:t xml:space="preserve">з/п</w:t>
            </w: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ind w:firstLine="0" w:right="-19"/>
              <w:contextualSpacing w:val="0"/>
              <w:jc w:val="center"/>
            </w:pPr>
            <w:r w:rsidRPr="00000000" w:rsidR="00000000" w:rsidDel="00000000">
              <w:rPr>
                <w:b w:val="1"/>
                <w:rtl w:val="0"/>
              </w:rPr>
              <w:t xml:space="preserve">Етапи уроку</w:t>
            </w: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ind w:left="142" w:firstLine="0" w:right="14"/>
              <w:contextualSpacing w:val="0"/>
              <w:jc w:val="center"/>
            </w:pPr>
            <w:r w:rsidRPr="00000000" w:rsidR="00000000" w:rsidDel="00000000">
              <w:rPr>
                <w:b w:val="1"/>
                <w:rtl w:val="0"/>
              </w:rPr>
              <w:t xml:space="preserve">Час, хв</w:t>
            </w: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ind w:hanging="57"/>
              <w:contextualSpacing w:val="0"/>
              <w:jc w:val="center"/>
            </w:pPr>
            <w:r w:rsidRPr="00000000" w:rsidR="00000000" w:rsidDel="00000000">
              <w:rPr>
                <w:b w:val="1"/>
                <w:rtl w:val="0"/>
              </w:rPr>
              <w:t xml:space="preserve">Методи та форми роботи з класом</w:t>
            </w:r>
            <w:r w:rsidRPr="00000000" w:rsidR="00000000" w:rsidDel="00000000">
              <w:rPr>
                <w:rtl w:val="0"/>
              </w:rPr>
            </w:r>
          </w:p>
        </w:tc>
      </w:tr>
      <w:tr>
        <w:trPr>
          <w:trHeight w:val="280" w:hRule="atLeast"/>
        </w:trPr>
        <w:tc>
          <w:tcPr>
            <w:tcMar>
              <w:top w:w="100.0" w:type="dxa"/>
              <w:left w:w="0.0" w:type="dxa"/>
              <w:bottom w:w="100.0" w:type="dxa"/>
              <w:right w:w="0.0" w:type="dxa"/>
            </w:tcMar>
            <w:vAlign w:val="center"/>
          </w:tcPr>
          <w:p w:rsidP="00000000" w:rsidRPr="00000000" w:rsidR="00000000" w:rsidDel="00000000" w:rsidRDefault="00000000">
            <w:pPr>
              <w:ind w:left="35" w:firstLine="0" w:right="-19"/>
              <w:contextualSpacing w:val="0"/>
              <w:jc w:val="center"/>
            </w:pPr>
            <w:r w:rsidRPr="00000000" w:rsidR="00000000" w:rsidDel="00000000">
              <w:rPr>
                <w:rtl w:val="0"/>
              </w:rPr>
              <w:t xml:space="preserve">I</w:t>
            </w:r>
          </w:p>
        </w:tc>
        <w:tc>
          <w:tcPr>
            <w:tcMar>
              <w:top w:w="100.0" w:type="dxa"/>
              <w:left w:w="0.0" w:type="dxa"/>
              <w:bottom w:w="100.0" w:type="dxa"/>
              <w:right w:w="0.0" w:type="dxa"/>
            </w:tcMar>
            <w:vAlign w:val="center"/>
          </w:tcPr>
          <w:p w:rsidP="00000000" w:rsidRPr="00000000" w:rsidR="00000000" w:rsidDel="00000000" w:rsidRDefault="00000000">
            <w:pPr>
              <w:ind w:left="52" w:firstLine="0" w:right="-19"/>
              <w:contextualSpacing w:val="0"/>
            </w:pPr>
            <w:r w:rsidRPr="00000000" w:rsidR="00000000" w:rsidDel="00000000">
              <w:rPr>
                <w:rtl w:val="0"/>
              </w:rPr>
              <w:t xml:space="preserve">Організаційний момент</w:t>
            </w:r>
          </w:p>
        </w:tc>
        <w:tc>
          <w:tcPr>
            <w:tcMar>
              <w:top w:w="100.0" w:type="dxa"/>
              <w:left w:w="0.0" w:type="dxa"/>
              <w:bottom w:w="100.0" w:type="dxa"/>
              <w:right w:w="0.0" w:type="dxa"/>
            </w:tcMar>
            <w:vAlign w:val="center"/>
          </w:tcPr>
          <w:p w:rsidP="00000000" w:rsidRPr="00000000" w:rsidR="00000000" w:rsidDel="00000000" w:rsidRDefault="00000000">
            <w:pPr>
              <w:ind w:left="142" w:firstLine="0" w:right="14"/>
              <w:contextualSpacing w:val="0"/>
              <w:jc w:val="center"/>
            </w:pPr>
            <w:r w:rsidRPr="00000000" w:rsidR="00000000" w:rsidDel="00000000">
              <w:rPr>
                <w:rtl w:val="0"/>
              </w:rPr>
              <w:t xml:space="preserve">2</w:t>
            </w:r>
          </w:p>
        </w:tc>
        <w:tc>
          <w:tcPr>
            <w:tcMar>
              <w:top w:w="100.0" w:type="dxa"/>
              <w:left w:w="0.0" w:type="dxa"/>
              <w:bottom w:w="100.0" w:type="dxa"/>
              <w:right w:w="0.0" w:type="dxa"/>
            </w:tcMar>
            <w:vAlign w:val="center"/>
          </w:tcPr>
          <w:p w:rsidP="00000000" w:rsidRPr="00000000" w:rsidR="00000000" w:rsidDel="00000000" w:rsidRDefault="00000000">
            <w:pPr>
              <w:contextualSpacing w:val="0"/>
              <w:jc w:val="center"/>
            </w:pPr>
            <w:r w:rsidRPr="00000000" w:rsidR="00000000" w:rsidDel="00000000">
              <w:rPr>
                <w:rtl w:val="0"/>
              </w:rPr>
            </w:r>
          </w:p>
        </w:tc>
      </w:tr>
      <w:tr>
        <w:trPr>
          <w:trHeight w:val="500" w:hRule="atLeast"/>
        </w:trPr>
        <w:tc>
          <w:tcPr>
            <w:tcMar>
              <w:top w:w="100.0" w:type="dxa"/>
              <w:left w:w="0.0" w:type="dxa"/>
              <w:bottom w:w="100.0" w:type="dxa"/>
              <w:right w:w="0.0" w:type="dxa"/>
            </w:tcMar>
            <w:vAlign w:val="center"/>
          </w:tcPr>
          <w:p w:rsidP="00000000" w:rsidRPr="00000000" w:rsidR="00000000" w:rsidDel="00000000" w:rsidRDefault="00000000">
            <w:pPr>
              <w:ind w:left="35" w:firstLine="0" w:right="-19"/>
              <w:contextualSpacing w:val="0"/>
              <w:jc w:val="center"/>
            </w:pPr>
            <w:r w:rsidRPr="00000000" w:rsidR="00000000" w:rsidDel="00000000">
              <w:rPr>
                <w:rtl w:val="0"/>
              </w:rPr>
              <w:t xml:space="preserve">II</w:t>
            </w:r>
          </w:p>
        </w:tc>
        <w:tc>
          <w:tcPr>
            <w:tcMar>
              <w:top w:w="100.0" w:type="dxa"/>
              <w:left w:w="0.0" w:type="dxa"/>
              <w:bottom w:w="100.0" w:type="dxa"/>
              <w:right w:w="0.0" w:type="dxa"/>
            </w:tcMar>
            <w:vAlign w:val="center"/>
          </w:tcPr>
          <w:p w:rsidP="00000000" w:rsidRPr="00000000" w:rsidR="00000000" w:rsidDel="00000000" w:rsidRDefault="00000000">
            <w:pPr>
              <w:ind w:left="52" w:firstLine="0" w:right="283"/>
              <w:contextualSpacing w:val="0"/>
            </w:pPr>
            <w:r w:rsidRPr="00000000" w:rsidR="00000000" w:rsidDel="00000000">
              <w:rPr>
                <w:rtl w:val="0"/>
              </w:rPr>
              <w:t xml:space="preserve">Актуалізація опорних знань</w:t>
            </w:r>
          </w:p>
        </w:tc>
        <w:tc>
          <w:tcPr>
            <w:tcMar>
              <w:top w:w="100.0" w:type="dxa"/>
              <w:left w:w="0.0" w:type="dxa"/>
              <w:bottom w:w="100.0" w:type="dxa"/>
              <w:right w:w="0.0" w:type="dxa"/>
            </w:tcMar>
            <w:vAlign w:val="center"/>
          </w:tcPr>
          <w:p w:rsidP="00000000" w:rsidRPr="00000000" w:rsidR="00000000" w:rsidDel="00000000" w:rsidRDefault="00000000">
            <w:pPr>
              <w:ind w:left="142" w:firstLine="0" w:right="14"/>
              <w:contextualSpacing w:val="0"/>
              <w:jc w:val="center"/>
            </w:pPr>
            <w:r w:rsidRPr="00000000" w:rsidR="00000000" w:rsidDel="00000000">
              <w:rPr>
                <w:rtl w:val="0"/>
              </w:rPr>
              <w:t xml:space="preserve">7</w:t>
            </w:r>
          </w:p>
        </w:tc>
        <w:tc>
          <w:tcPr>
            <w:tcMar>
              <w:top w:w="100.0" w:type="dxa"/>
              <w:left w:w="0.0" w:type="dxa"/>
              <w:bottom w:w="100.0" w:type="dxa"/>
              <w:right w:w="0.0" w:type="dxa"/>
            </w:tcMar>
            <w:vAlign w:val="center"/>
          </w:tcPr>
          <w:p w:rsidP="00000000" w:rsidRPr="00000000" w:rsidR="00000000" w:rsidDel="00000000" w:rsidRDefault="00000000">
            <w:pPr>
              <w:ind w:left="52" w:firstLine="0" w:right="-19"/>
              <w:contextualSpacing w:val="0"/>
              <w:jc w:val="center"/>
            </w:pPr>
            <w:r w:rsidRPr="00000000" w:rsidR="00000000" w:rsidDel="00000000">
              <w:rPr>
                <w:rtl w:val="0"/>
              </w:rPr>
              <w:t xml:space="preserve">Фронтальне опитування</w:t>
            </w:r>
          </w:p>
        </w:tc>
      </w:tr>
      <w:tr>
        <w:trPr>
          <w:trHeight w:val="500" w:hRule="atLeast"/>
        </w:trPr>
        <w:tc>
          <w:tcPr>
            <w:tcMar>
              <w:top w:w="100.0" w:type="dxa"/>
              <w:left w:w="0.0" w:type="dxa"/>
              <w:bottom w:w="100.0" w:type="dxa"/>
              <w:right w:w="0.0" w:type="dxa"/>
            </w:tcMar>
            <w:vAlign w:val="center"/>
          </w:tcPr>
          <w:p w:rsidP="00000000" w:rsidRPr="00000000" w:rsidR="00000000" w:rsidDel="00000000" w:rsidRDefault="00000000">
            <w:pPr>
              <w:ind w:left="35" w:firstLine="0" w:right="-19"/>
              <w:contextualSpacing w:val="0"/>
              <w:jc w:val="center"/>
            </w:pPr>
            <w:r w:rsidRPr="00000000" w:rsidR="00000000" w:rsidDel="00000000">
              <w:rPr>
                <w:rtl w:val="0"/>
              </w:rPr>
              <w:t xml:space="preserve">IІI</w:t>
            </w:r>
          </w:p>
        </w:tc>
        <w:tc>
          <w:tcPr>
            <w:tcMar>
              <w:top w:w="100.0" w:type="dxa"/>
              <w:left w:w="0.0" w:type="dxa"/>
              <w:bottom w:w="100.0" w:type="dxa"/>
              <w:right w:w="0.0" w:type="dxa"/>
            </w:tcMar>
            <w:vAlign w:val="center"/>
          </w:tcPr>
          <w:p w:rsidP="00000000" w:rsidRPr="00000000" w:rsidR="00000000" w:rsidDel="00000000" w:rsidRDefault="00000000">
            <w:pPr>
              <w:ind w:left="52" w:firstLine="0" w:right="283"/>
              <w:contextualSpacing w:val="0"/>
            </w:pPr>
            <w:r w:rsidRPr="00000000" w:rsidR="00000000" w:rsidDel="00000000">
              <w:rPr>
                <w:rtl w:val="0"/>
              </w:rPr>
              <w:t xml:space="preserve">Мотивація навчальної діяльності</w:t>
            </w:r>
          </w:p>
        </w:tc>
        <w:tc>
          <w:tcPr>
            <w:tcMar>
              <w:top w:w="100.0" w:type="dxa"/>
              <w:left w:w="0.0" w:type="dxa"/>
              <w:bottom w:w="100.0" w:type="dxa"/>
              <w:right w:w="0.0" w:type="dxa"/>
            </w:tcMar>
            <w:vAlign w:val="center"/>
          </w:tcPr>
          <w:p w:rsidP="00000000" w:rsidRPr="00000000" w:rsidR="00000000" w:rsidDel="00000000" w:rsidRDefault="00000000">
            <w:pPr>
              <w:ind w:left="142" w:firstLine="0" w:right="14"/>
              <w:contextualSpacing w:val="0"/>
              <w:jc w:val="center"/>
            </w:pPr>
            <w:r w:rsidRPr="00000000" w:rsidR="00000000" w:rsidDel="00000000">
              <w:rPr>
                <w:rtl w:val="0"/>
              </w:rPr>
              <w:t xml:space="preserve">2</w:t>
            </w:r>
          </w:p>
        </w:tc>
        <w:tc>
          <w:tcPr>
            <w:tcMar>
              <w:top w:w="100.0" w:type="dxa"/>
              <w:left w:w="0.0" w:type="dxa"/>
              <w:bottom w:w="100.0" w:type="dxa"/>
              <w:right w:w="0.0" w:type="dxa"/>
            </w:tcMar>
            <w:vAlign w:val="center"/>
          </w:tcPr>
          <w:p w:rsidP="00000000" w:rsidRPr="00000000" w:rsidR="00000000" w:rsidDel="00000000" w:rsidRDefault="00000000">
            <w:pPr>
              <w:ind w:left="52" w:firstLine="0" w:right="-19"/>
              <w:contextualSpacing w:val="0"/>
              <w:jc w:val="center"/>
            </w:pPr>
            <w:r w:rsidRPr="00000000" w:rsidR="00000000" w:rsidDel="00000000">
              <w:rPr>
                <w:rtl w:val="0"/>
              </w:rPr>
              <w:t xml:space="preserve">Бесіда</w:t>
            </w:r>
          </w:p>
        </w:tc>
      </w:tr>
      <w:tr>
        <w:trPr>
          <w:trHeight w:val="280" w:hRule="atLeast"/>
        </w:trPr>
        <w:tc>
          <w:tcPr>
            <w:tcMar>
              <w:top w:w="100.0" w:type="dxa"/>
              <w:left w:w="0.0" w:type="dxa"/>
              <w:bottom w:w="100.0" w:type="dxa"/>
              <w:right w:w="0.0" w:type="dxa"/>
            </w:tcMar>
            <w:vAlign w:val="center"/>
          </w:tcPr>
          <w:p w:rsidP="00000000" w:rsidRPr="00000000" w:rsidR="00000000" w:rsidDel="00000000" w:rsidRDefault="00000000">
            <w:pPr>
              <w:ind w:left="35" w:firstLine="0" w:right="-19"/>
              <w:contextualSpacing w:val="0"/>
              <w:jc w:val="center"/>
            </w:pPr>
            <w:r w:rsidRPr="00000000" w:rsidR="00000000" w:rsidDel="00000000">
              <w:rPr>
                <w:rtl w:val="0"/>
              </w:rPr>
              <w:t xml:space="preserve">IV</w:t>
            </w:r>
          </w:p>
        </w:tc>
        <w:tc>
          <w:tcPr>
            <w:tcMar>
              <w:top w:w="100.0" w:type="dxa"/>
              <w:left w:w="0.0" w:type="dxa"/>
              <w:bottom w:w="100.0" w:type="dxa"/>
              <w:right w:w="0.0" w:type="dxa"/>
            </w:tcMar>
            <w:vAlign w:val="center"/>
          </w:tcPr>
          <w:p w:rsidP="00000000" w:rsidRPr="00000000" w:rsidR="00000000" w:rsidDel="00000000" w:rsidRDefault="00000000">
            <w:pPr>
              <w:ind w:left="52" w:firstLine="0" w:right="-19"/>
              <w:contextualSpacing w:val="0"/>
            </w:pPr>
            <w:r w:rsidRPr="00000000" w:rsidR="00000000" w:rsidDel="00000000">
              <w:rPr>
                <w:rtl w:val="0"/>
              </w:rPr>
              <w:t xml:space="preserve">Вивчення нового  матеріалу</w:t>
            </w:r>
          </w:p>
        </w:tc>
        <w:tc>
          <w:tcPr>
            <w:tcMar>
              <w:top w:w="100.0" w:type="dxa"/>
              <w:left w:w="0.0" w:type="dxa"/>
              <w:bottom w:w="100.0" w:type="dxa"/>
              <w:right w:w="0.0" w:type="dxa"/>
            </w:tcMar>
            <w:vAlign w:val="center"/>
          </w:tcPr>
          <w:p w:rsidP="00000000" w:rsidRPr="00000000" w:rsidR="00000000" w:rsidDel="00000000" w:rsidRDefault="00000000">
            <w:pPr>
              <w:ind w:left="142" w:firstLine="0" w:right="14"/>
              <w:contextualSpacing w:val="0"/>
              <w:jc w:val="center"/>
            </w:pPr>
            <w:r w:rsidRPr="00000000" w:rsidR="00000000" w:rsidDel="00000000">
              <w:rPr>
                <w:rtl w:val="0"/>
              </w:rPr>
              <w:t xml:space="preserve">15</w:t>
            </w:r>
          </w:p>
        </w:tc>
        <w:tc>
          <w:tcPr>
            <w:tcMar>
              <w:top w:w="100.0" w:type="dxa"/>
              <w:left w:w="0.0" w:type="dxa"/>
              <w:bottom w:w="100.0" w:type="dxa"/>
              <w:right w:w="0.0" w:type="dxa"/>
            </w:tcMar>
            <w:vAlign w:val="center"/>
          </w:tcPr>
          <w:p w:rsidP="00000000" w:rsidRPr="00000000" w:rsidR="00000000" w:rsidDel="00000000" w:rsidRDefault="00000000">
            <w:pPr>
              <w:ind w:left="52" w:firstLine="0" w:right="-19"/>
              <w:contextualSpacing w:val="0"/>
              <w:jc w:val="center"/>
            </w:pPr>
            <w:r w:rsidRPr="00000000" w:rsidR="00000000" w:rsidDel="00000000">
              <w:rPr>
                <w:rtl w:val="0"/>
              </w:rPr>
              <w:t xml:space="preserve">Лекція</w:t>
            </w:r>
          </w:p>
        </w:tc>
      </w:tr>
      <w:tr>
        <w:trPr>
          <w:trHeight w:val="440" w:hRule="atLeast"/>
        </w:trPr>
        <w:tc>
          <w:tcPr>
            <w:tcMar>
              <w:top w:w="100.0" w:type="dxa"/>
              <w:left w:w="0.0" w:type="dxa"/>
              <w:bottom w:w="100.0" w:type="dxa"/>
              <w:right w:w="0.0" w:type="dxa"/>
            </w:tcMar>
            <w:vAlign w:val="center"/>
          </w:tcPr>
          <w:p w:rsidP="00000000" w:rsidRPr="00000000" w:rsidR="00000000" w:rsidDel="00000000" w:rsidRDefault="00000000">
            <w:pPr>
              <w:ind w:left="35" w:firstLine="0" w:right="-19"/>
              <w:contextualSpacing w:val="0"/>
              <w:jc w:val="center"/>
            </w:pPr>
            <w:r w:rsidRPr="00000000" w:rsidR="00000000" w:rsidDel="00000000">
              <w:rPr>
                <w:rtl w:val="0"/>
              </w:rPr>
              <w:t xml:space="preserve">V</w:t>
            </w:r>
          </w:p>
        </w:tc>
        <w:tc>
          <w:tcPr>
            <w:tcMar>
              <w:top w:w="100.0" w:type="dxa"/>
              <w:left w:w="0.0" w:type="dxa"/>
              <w:bottom w:w="100.0" w:type="dxa"/>
              <w:right w:w="0.0" w:type="dxa"/>
            </w:tcMar>
            <w:vAlign w:val="center"/>
          </w:tcPr>
          <w:p w:rsidP="00000000" w:rsidRPr="00000000" w:rsidR="00000000" w:rsidDel="00000000" w:rsidRDefault="00000000">
            <w:pPr>
              <w:ind w:left="52" w:firstLine="0" w:right="-19"/>
              <w:contextualSpacing w:val="0"/>
            </w:pPr>
            <w:r w:rsidRPr="00000000" w:rsidR="00000000" w:rsidDel="00000000">
              <w:rPr>
                <w:rtl w:val="0"/>
              </w:rPr>
              <w:t xml:space="preserve">Осмислення нового матеріалу</w:t>
            </w:r>
          </w:p>
        </w:tc>
        <w:tc>
          <w:tcPr>
            <w:tcMar>
              <w:top w:w="100.0" w:type="dxa"/>
              <w:left w:w="0.0" w:type="dxa"/>
              <w:bottom w:w="100.0" w:type="dxa"/>
              <w:right w:w="0.0" w:type="dxa"/>
            </w:tcMar>
            <w:vAlign w:val="center"/>
          </w:tcPr>
          <w:p w:rsidP="00000000" w:rsidRPr="00000000" w:rsidR="00000000" w:rsidDel="00000000" w:rsidRDefault="00000000">
            <w:pPr>
              <w:ind w:left="142" w:firstLine="0" w:right="14"/>
              <w:contextualSpacing w:val="0"/>
              <w:jc w:val="center"/>
            </w:pPr>
            <w:r w:rsidRPr="00000000" w:rsidR="00000000" w:rsidDel="00000000">
              <w:rPr>
                <w:rtl w:val="0"/>
              </w:rPr>
              <w:t xml:space="preserve">5</w:t>
            </w:r>
          </w:p>
        </w:tc>
        <w:tc>
          <w:tcPr>
            <w:tcMar>
              <w:top w:w="100.0" w:type="dxa"/>
              <w:left w:w="0.0" w:type="dxa"/>
              <w:bottom w:w="100.0" w:type="dxa"/>
              <w:right w:w="0.0" w:type="dxa"/>
            </w:tcMar>
            <w:vAlign w:val="center"/>
          </w:tcPr>
          <w:p w:rsidP="00000000" w:rsidRPr="00000000" w:rsidR="00000000" w:rsidDel="00000000" w:rsidRDefault="00000000">
            <w:pPr>
              <w:ind w:left="52" w:firstLine="0" w:right="-19"/>
              <w:contextualSpacing w:val="0"/>
              <w:jc w:val="center"/>
            </w:pPr>
            <w:r w:rsidRPr="00000000" w:rsidR="00000000" w:rsidDel="00000000">
              <w:rPr>
                <w:rtl w:val="0"/>
              </w:rPr>
              <w:t xml:space="preserve">Інтерактивна вправа</w:t>
            </w:r>
          </w:p>
          <w:p w:rsidP="00000000" w:rsidRPr="00000000" w:rsidR="00000000" w:rsidDel="00000000" w:rsidRDefault="00000000">
            <w:pPr>
              <w:ind w:left="52" w:firstLine="0" w:right="-19"/>
              <w:contextualSpacing w:val="0"/>
              <w:jc w:val="center"/>
            </w:pPr>
            <w:r w:rsidRPr="00000000" w:rsidR="00000000" w:rsidDel="00000000">
              <w:rPr>
                <w:rtl w:val="0"/>
              </w:rPr>
              <w:t xml:space="preserve">«Скільки»</w:t>
            </w:r>
          </w:p>
        </w:tc>
      </w:tr>
      <w:tr>
        <w:trPr>
          <w:trHeight w:val="380" w:hRule="atLeast"/>
        </w:trPr>
        <w:tc>
          <w:tcPr>
            <w:tcMar>
              <w:top w:w="100.0" w:type="dxa"/>
              <w:left w:w="0.0" w:type="dxa"/>
              <w:bottom w:w="100.0" w:type="dxa"/>
              <w:right w:w="0.0" w:type="dxa"/>
            </w:tcMar>
            <w:vAlign w:val="center"/>
          </w:tcPr>
          <w:p w:rsidP="00000000" w:rsidRPr="00000000" w:rsidR="00000000" w:rsidDel="00000000" w:rsidRDefault="00000000">
            <w:pPr>
              <w:ind w:left="35" w:firstLine="0" w:right="-19"/>
              <w:contextualSpacing w:val="0"/>
              <w:jc w:val="center"/>
            </w:pPr>
            <w:r w:rsidRPr="00000000" w:rsidR="00000000" w:rsidDel="00000000">
              <w:rPr>
                <w:rtl w:val="0"/>
              </w:rPr>
              <w:t xml:space="preserve">VІ</w:t>
            </w:r>
          </w:p>
        </w:tc>
        <w:tc>
          <w:tcPr>
            <w:tcMar>
              <w:top w:w="100.0" w:type="dxa"/>
              <w:left w:w="0.0" w:type="dxa"/>
              <w:bottom w:w="100.0" w:type="dxa"/>
              <w:right w:w="0.0" w:type="dxa"/>
            </w:tcMar>
            <w:vAlign w:val="center"/>
          </w:tcPr>
          <w:p w:rsidP="00000000" w:rsidRPr="00000000" w:rsidR="00000000" w:rsidDel="00000000" w:rsidRDefault="00000000">
            <w:pPr>
              <w:ind w:left="52" w:firstLine="0" w:right="-19"/>
              <w:contextualSpacing w:val="0"/>
            </w:pPr>
            <w:r w:rsidRPr="00000000" w:rsidR="00000000" w:rsidDel="00000000">
              <w:rPr>
                <w:color w:val="1a171c"/>
                <w:rtl w:val="0"/>
              </w:rPr>
              <w:t xml:space="preserve">Узагальнення і систематизація знань</w:t>
            </w: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ind w:left="142" w:firstLine="0" w:right="14"/>
              <w:contextualSpacing w:val="0"/>
              <w:jc w:val="center"/>
            </w:pPr>
            <w:r w:rsidRPr="00000000" w:rsidR="00000000" w:rsidDel="00000000">
              <w:rPr>
                <w:rtl w:val="0"/>
              </w:rPr>
              <w:t xml:space="preserve">5</w:t>
            </w:r>
          </w:p>
        </w:tc>
        <w:tc>
          <w:tcPr>
            <w:tcMar>
              <w:top w:w="100.0" w:type="dxa"/>
              <w:left w:w="0.0" w:type="dxa"/>
              <w:bottom w:w="100.0" w:type="dxa"/>
              <w:right w:w="0.0" w:type="dxa"/>
            </w:tcMar>
            <w:vAlign w:val="center"/>
          </w:tcPr>
          <w:p w:rsidP="00000000" w:rsidRPr="00000000" w:rsidR="00000000" w:rsidDel="00000000" w:rsidRDefault="00000000">
            <w:pPr>
              <w:ind w:left="52" w:firstLine="0" w:right="-19"/>
              <w:contextualSpacing w:val="0"/>
              <w:jc w:val="center"/>
            </w:pPr>
            <w:r w:rsidRPr="00000000" w:rsidR="00000000" w:rsidDel="00000000">
              <w:rPr>
                <w:rtl w:val="0"/>
              </w:rPr>
              <w:t xml:space="preserve">Усна вправа</w:t>
            </w:r>
          </w:p>
        </w:tc>
      </w:tr>
      <w:tr>
        <w:trPr>
          <w:trHeight w:val="280" w:hRule="atLeast"/>
        </w:trPr>
        <w:tc>
          <w:tcPr>
            <w:tcMar>
              <w:top w:w="100.0" w:type="dxa"/>
              <w:left w:w="0.0" w:type="dxa"/>
              <w:bottom w:w="100.0" w:type="dxa"/>
              <w:right w:w="0.0" w:type="dxa"/>
            </w:tcMar>
            <w:vAlign w:val="center"/>
          </w:tcPr>
          <w:p w:rsidP="00000000" w:rsidRPr="00000000" w:rsidR="00000000" w:rsidDel="00000000" w:rsidRDefault="00000000">
            <w:pPr>
              <w:ind w:left="35" w:firstLine="0" w:right="-19"/>
              <w:contextualSpacing w:val="0"/>
              <w:jc w:val="center"/>
            </w:pPr>
            <w:r w:rsidRPr="00000000" w:rsidR="00000000" w:rsidDel="00000000">
              <w:rPr>
                <w:rtl w:val="0"/>
              </w:rPr>
              <w:t xml:space="preserve">VIІ</w:t>
            </w:r>
          </w:p>
        </w:tc>
        <w:tc>
          <w:tcPr>
            <w:tcMar>
              <w:top w:w="100.0" w:type="dxa"/>
              <w:left w:w="0.0" w:type="dxa"/>
              <w:bottom w:w="100.0" w:type="dxa"/>
              <w:right w:w="0.0" w:type="dxa"/>
            </w:tcMar>
            <w:vAlign w:val="center"/>
          </w:tcPr>
          <w:p w:rsidP="00000000" w:rsidRPr="00000000" w:rsidR="00000000" w:rsidDel="00000000" w:rsidRDefault="00000000">
            <w:pPr>
              <w:ind w:left="52" w:firstLine="0" w:right="-19"/>
              <w:contextualSpacing w:val="0"/>
            </w:pPr>
            <w:r w:rsidRPr="00000000" w:rsidR="00000000" w:rsidDel="00000000">
              <w:rPr>
                <w:rtl w:val="0"/>
              </w:rPr>
              <w:t xml:space="preserve">Підсумок уроку</w:t>
            </w:r>
          </w:p>
        </w:tc>
        <w:tc>
          <w:tcPr>
            <w:tcMar>
              <w:top w:w="100.0" w:type="dxa"/>
              <w:left w:w="0.0" w:type="dxa"/>
              <w:bottom w:w="100.0" w:type="dxa"/>
              <w:right w:w="0.0" w:type="dxa"/>
            </w:tcMar>
            <w:vAlign w:val="center"/>
          </w:tcPr>
          <w:p w:rsidP="00000000" w:rsidRPr="00000000" w:rsidR="00000000" w:rsidDel="00000000" w:rsidRDefault="00000000">
            <w:pPr>
              <w:ind w:left="142" w:firstLine="0" w:right="14"/>
              <w:contextualSpacing w:val="0"/>
              <w:jc w:val="center"/>
            </w:pPr>
            <w:r w:rsidRPr="00000000" w:rsidR="00000000" w:rsidDel="00000000">
              <w:rPr>
                <w:rtl w:val="0"/>
              </w:rPr>
              <w:t xml:space="preserve">5</w:t>
            </w:r>
          </w:p>
        </w:tc>
        <w:tc>
          <w:tcPr>
            <w:tcMar>
              <w:top w:w="100.0" w:type="dxa"/>
              <w:left w:w="0.0" w:type="dxa"/>
              <w:bottom w:w="100.0" w:type="dxa"/>
              <w:right w:w="0.0" w:type="dxa"/>
            </w:tcMar>
            <w:vAlign w:val="center"/>
          </w:tcPr>
          <w:p w:rsidP="00000000" w:rsidRPr="00000000" w:rsidR="00000000" w:rsidDel="00000000" w:rsidRDefault="00000000">
            <w:pPr>
              <w:ind w:left="52" w:firstLine="0" w:right="-19"/>
              <w:contextualSpacing w:val="0"/>
              <w:jc w:val="center"/>
            </w:pPr>
            <w:r w:rsidRPr="00000000" w:rsidR="00000000" w:rsidDel="00000000">
              <w:rPr>
                <w:rtl w:val="0"/>
              </w:rPr>
              <w:t xml:space="preserve">Перевірка заповнених таблиць</w:t>
            </w:r>
          </w:p>
        </w:tc>
      </w:tr>
      <w:tr>
        <w:trPr>
          <w:trHeight w:val="280" w:hRule="atLeast"/>
        </w:trPr>
        <w:tc>
          <w:tcPr>
            <w:tcMar>
              <w:top w:w="100.0" w:type="dxa"/>
              <w:left w:w="0.0" w:type="dxa"/>
              <w:bottom w:w="100.0" w:type="dxa"/>
              <w:right w:w="0.0" w:type="dxa"/>
            </w:tcMar>
            <w:vAlign w:val="center"/>
          </w:tcPr>
          <w:p w:rsidP="00000000" w:rsidRPr="00000000" w:rsidR="00000000" w:rsidDel="00000000" w:rsidRDefault="00000000">
            <w:pPr>
              <w:ind w:left="35" w:firstLine="0" w:right="-19"/>
              <w:contextualSpacing w:val="0"/>
              <w:jc w:val="center"/>
            </w:pPr>
            <w:r w:rsidRPr="00000000" w:rsidR="00000000" w:rsidDel="00000000">
              <w:rPr>
                <w:rtl w:val="0"/>
              </w:rPr>
              <w:t xml:space="preserve">VIІI</w:t>
            </w:r>
          </w:p>
        </w:tc>
        <w:tc>
          <w:tcPr>
            <w:tcMar>
              <w:top w:w="100.0" w:type="dxa"/>
              <w:left w:w="0.0" w:type="dxa"/>
              <w:bottom w:w="100.0" w:type="dxa"/>
              <w:right w:w="0.0" w:type="dxa"/>
            </w:tcMar>
            <w:vAlign w:val="center"/>
          </w:tcPr>
          <w:p w:rsidP="00000000" w:rsidRPr="00000000" w:rsidR="00000000" w:rsidDel="00000000" w:rsidRDefault="00000000">
            <w:pPr>
              <w:ind w:left="52" w:firstLine="0" w:right="-19"/>
              <w:contextualSpacing w:val="0"/>
            </w:pPr>
            <w:r w:rsidRPr="00000000" w:rsidR="00000000" w:rsidDel="00000000">
              <w:rPr>
                <w:rtl w:val="0"/>
              </w:rPr>
              <w:t xml:space="preserve">Домашнє завдання</w:t>
            </w:r>
          </w:p>
        </w:tc>
        <w:tc>
          <w:tcPr>
            <w:tcMar>
              <w:top w:w="100.0" w:type="dxa"/>
              <w:left w:w="0.0" w:type="dxa"/>
              <w:bottom w:w="100.0" w:type="dxa"/>
              <w:right w:w="0.0" w:type="dxa"/>
            </w:tcMar>
            <w:vAlign w:val="center"/>
          </w:tcPr>
          <w:p w:rsidP="00000000" w:rsidRPr="00000000" w:rsidR="00000000" w:rsidDel="00000000" w:rsidRDefault="00000000">
            <w:pPr>
              <w:ind w:left="142" w:firstLine="0" w:right="14"/>
              <w:contextualSpacing w:val="0"/>
              <w:jc w:val="center"/>
            </w:pPr>
            <w:r w:rsidRPr="00000000" w:rsidR="00000000" w:rsidDel="00000000">
              <w:rPr>
                <w:rtl w:val="0"/>
              </w:rPr>
              <w:t xml:space="preserve">2</w:t>
            </w:r>
          </w:p>
        </w:tc>
        <w:tc>
          <w:tcPr>
            <w:tcMar>
              <w:top w:w="100.0" w:type="dxa"/>
              <w:left w:w="0.0" w:type="dxa"/>
              <w:bottom w:w="100.0" w:type="dxa"/>
              <w:right w:w="0.0" w:type="dxa"/>
            </w:tcMar>
            <w:vAlign w:val="center"/>
          </w:tcPr>
          <w:p w:rsidP="00000000" w:rsidRPr="00000000" w:rsidR="00000000" w:rsidDel="00000000" w:rsidRDefault="00000000">
            <w:pPr>
              <w:contextualSpacing w:val="0"/>
              <w:jc w:val="center"/>
            </w:pPr>
            <w:r w:rsidRPr="00000000" w:rsidR="00000000" w:rsidDel="00000000">
              <w:rPr>
                <w:rtl w:val="0"/>
              </w:rPr>
            </w:r>
          </w:p>
        </w:tc>
      </w:tr>
    </w:tbl>
    <w:p w:rsidP="00000000" w:rsidRPr="00000000" w:rsidR="00000000" w:rsidDel="00000000" w:rsidRDefault="00000000">
      <w:pPr>
        <w:spacing w:lineRule="auto" w:before="120"/>
        <w:contextualSpacing w:val="0"/>
        <w:jc w:val="center"/>
      </w:pPr>
      <w:r w:rsidRPr="00000000" w:rsidR="00000000" w:rsidDel="00000000">
        <w:rPr>
          <w:b w:val="1"/>
          <w:sz w:val="28"/>
          <w:rtl w:val="0"/>
        </w:rPr>
        <w:t xml:space="preserve">Хід уроку</w:t>
      </w:r>
    </w:p>
    <w:p w:rsidP="00000000" w:rsidRPr="00000000" w:rsidR="00000000" w:rsidDel="00000000" w:rsidRDefault="00000000">
      <w:pPr>
        <w:numPr>
          <w:ilvl w:val="0"/>
          <w:numId w:val="8"/>
        </w:numPr>
        <w:spacing w:lineRule="auto" w:after="0" w:line="240" w:before="0"/>
        <w:ind w:left="567" w:hanging="566"/>
        <w:contextualSpacing w:val="1"/>
        <w:rPr>
          <w:b w:val="1"/>
          <w:sz w:val="24"/>
        </w:rPr>
      </w:pPr>
      <w:r w:rsidRPr="00000000" w:rsidR="00000000" w:rsidDel="00000000">
        <w:rPr>
          <w:rFonts w:cs="Times New Roman" w:hAnsi="Times New Roman" w:eastAsia="Times New Roman" w:ascii="Times New Roman"/>
          <w:b w:val="1"/>
          <w:sz w:val="24"/>
          <w:rtl w:val="0"/>
        </w:rPr>
        <w:t xml:space="preserve">Організаційний момент</w:t>
      </w:r>
    </w:p>
    <w:p w:rsidP="00000000" w:rsidRPr="00000000" w:rsidR="00000000" w:rsidDel="00000000" w:rsidRDefault="00000000">
      <w:pPr>
        <w:ind w:left="567" w:firstLine="0"/>
        <w:contextualSpacing w:val="0"/>
      </w:pPr>
      <w:r w:rsidRPr="00000000" w:rsidR="00000000" w:rsidDel="00000000">
        <w:rPr>
          <w:rtl w:val="0"/>
        </w:rPr>
        <w:t xml:space="preserve">Повідомляю тему, мету уроку, перевіряю домашню роботу.</w:t>
      </w:r>
      <w:r w:rsidRPr="00000000" w:rsidR="00000000" w:rsidDel="00000000">
        <w:rPr>
          <w:rtl w:val="0"/>
        </w:rPr>
      </w:r>
    </w:p>
    <w:p w:rsidP="00000000" w:rsidRPr="00000000" w:rsidR="00000000" w:rsidDel="00000000" w:rsidRDefault="00000000">
      <w:pPr>
        <w:numPr>
          <w:ilvl w:val="0"/>
          <w:numId w:val="8"/>
        </w:numPr>
        <w:spacing w:lineRule="auto" w:after="0" w:line="240" w:before="0"/>
        <w:ind w:left="567" w:hanging="566"/>
        <w:contextualSpacing w:val="1"/>
        <w:rPr>
          <w:b w:val="1"/>
          <w:sz w:val="24"/>
        </w:rPr>
      </w:pPr>
      <w:r w:rsidRPr="00000000" w:rsidR="00000000" w:rsidDel="00000000">
        <w:rPr>
          <w:rFonts w:cs="Times New Roman" w:hAnsi="Times New Roman" w:eastAsia="Times New Roman" w:ascii="Times New Roman"/>
          <w:b w:val="1"/>
          <w:sz w:val="24"/>
          <w:rtl w:val="0"/>
        </w:rPr>
        <w:t xml:space="preserve">Актуалізація опорних знань</w:t>
      </w:r>
    </w:p>
    <w:p w:rsidP="00000000" w:rsidRPr="00000000" w:rsidR="00000000" w:rsidDel="00000000" w:rsidRDefault="00000000">
      <w:pPr>
        <w:ind w:firstLine="567"/>
        <w:contextualSpacing w:val="0"/>
      </w:pPr>
      <w:r w:rsidRPr="00000000" w:rsidR="00000000" w:rsidDel="00000000">
        <w:rPr>
          <w:b w:val="1"/>
          <w:i w:val="1"/>
          <w:rtl w:val="0"/>
        </w:rPr>
        <w:t xml:space="preserve">Фронтальне опитування</w:t>
      </w:r>
    </w:p>
    <w:p w:rsidP="00000000" w:rsidRPr="00000000" w:rsidR="00000000" w:rsidDel="00000000" w:rsidRDefault="00000000">
      <w:pPr>
        <w:numPr>
          <w:ilvl w:val="0"/>
          <w:numId w:val="3"/>
        </w:numPr>
        <w:tabs>
          <w:tab w:val="left" w:pos="567"/>
        </w:tabs>
        <w:spacing w:lineRule="auto" w:after="0" w:line="240" w:before="0"/>
        <w:ind w:left="0" w:firstLine="0"/>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Назвіть джерела, з яких людина може одержувати інформацію.</w:t>
      </w:r>
    </w:p>
    <w:p w:rsidP="00000000" w:rsidRPr="00000000" w:rsidR="00000000" w:rsidDel="00000000" w:rsidRDefault="00000000">
      <w:pPr>
        <w:numPr>
          <w:ilvl w:val="0"/>
          <w:numId w:val="3"/>
        </w:numPr>
        <w:tabs>
          <w:tab w:val="left" w:pos="567"/>
        </w:tabs>
        <w:spacing w:lineRule="auto" w:after="0" w:line="240" w:before="0"/>
        <w:ind w:left="0" w:firstLine="0"/>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Яка мережа називається глобальною?</w:t>
      </w:r>
    </w:p>
    <w:p w:rsidP="00000000" w:rsidRPr="00000000" w:rsidR="00000000" w:rsidDel="00000000" w:rsidRDefault="00000000">
      <w:pPr>
        <w:numPr>
          <w:ilvl w:val="0"/>
          <w:numId w:val="3"/>
        </w:numPr>
        <w:tabs>
          <w:tab w:val="left" w:pos="567"/>
        </w:tabs>
        <w:spacing w:lineRule="auto" w:after="0" w:line="240" w:before="0"/>
        <w:ind w:left="0" w:firstLine="0"/>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Що називається мережею на базі сервера «клієнт-сервер»?</w:t>
      </w:r>
    </w:p>
    <w:p w:rsidP="00000000" w:rsidRPr="00000000" w:rsidR="00000000" w:rsidDel="00000000" w:rsidRDefault="00000000">
      <w:pPr>
        <w:numPr>
          <w:ilvl w:val="0"/>
          <w:numId w:val="3"/>
        </w:numPr>
        <w:tabs>
          <w:tab w:val="left" w:pos="567"/>
        </w:tabs>
        <w:spacing w:lineRule="auto" w:after="0" w:line="240" w:before="0"/>
        <w:ind w:left="0" w:firstLine="0"/>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Що таке сервер?</w:t>
      </w:r>
    </w:p>
    <w:p w:rsidP="00000000" w:rsidRPr="00000000" w:rsidR="00000000" w:rsidDel="00000000" w:rsidRDefault="00000000">
      <w:pPr>
        <w:numPr>
          <w:ilvl w:val="0"/>
          <w:numId w:val="3"/>
        </w:numPr>
        <w:tabs>
          <w:tab w:val="left" w:pos="567"/>
        </w:tabs>
        <w:spacing w:lineRule="auto" w:after="0" w:line="240" w:before="0"/>
        <w:ind w:left="0" w:firstLine="0"/>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Що ви розумієте під технологією «клієнт-сервер»?</w:t>
      </w:r>
    </w:p>
    <w:p w:rsidP="00000000" w:rsidRPr="00000000" w:rsidR="00000000" w:rsidDel="00000000" w:rsidRDefault="00000000">
      <w:pPr>
        <w:numPr>
          <w:ilvl w:val="0"/>
          <w:numId w:val="3"/>
        </w:numPr>
        <w:tabs>
          <w:tab w:val="left" w:pos="567"/>
        </w:tabs>
        <w:spacing w:lineRule="auto" w:after="0" w:line="240" w:before="0"/>
        <w:ind w:left="0" w:firstLine="0"/>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Які мережні протоколи ви знаєте?</w:t>
      </w:r>
    </w:p>
    <w:p w:rsidP="00000000" w:rsidRPr="00000000" w:rsidR="00000000" w:rsidDel="00000000" w:rsidRDefault="00000000">
      <w:pPr>
        <w:numPr>
          <w:ilvl w:val="0"/>
          <w:numId w:val="8"/>
        </w:numPr>
        <w:spacing w:lineRule="auto" w:after="0" w:line="240" w:before="0"/>
        <w:ind w:left="567" w:hanging="566"/>
        <w:contextualSpacing w:val="1"/>
        <w:rPr>
          <w:b w:val="1"/>
          <w:sz w:val="24"/>
        </w:rPr>
      </w:pPr>
      <w:r w:rsidRPr="00000000" w:rsidR="00000000" w:rsidDel="00000000">
        <w:rPr>
          <w:rFonts w:cs="Times New Roman" w:hAnsi="Times New Roman" w:eastAsia="Times New Roman" w:ascii="Times New Roman"/>
          <w:b w:val="1"/>
          <w:sz w:val="24"/>
          <w:rtl w:val="0"/>
        </w:rPr>
        <w:t xml:space="preserve">Мотивація навчальної діяльності</w:t>
      </w:r>
    </w:p>
    <w:p w:rsidP="00000000" w:rsidRPr="00000000" w:rsidR="00000000" w:rsidDel="00000000" w:rsidRDefault="00000000">
      <w:pPr>
        <w:ind w:firstLine="567"/>
        <w:contextualSpacing w:val="0"/>
      </w:pPr>
      <w:r w:rsidRPr="00000000" w:rsidR="00000000" w:rsidDel="00000000">
        <w:rPr>
          <w:b w:val="1"/>
          <w:i w:val="1"/>
          <w:rtl w:val="0"/>
        </w:rPr>
        <w:t xml:space="preserve">Бесіда</w:t>
      </w:r>
    </w:p>
    <w:p w:rsidP="00000000" w:rsidRPr="00000000" w:rsidR="00000000" w:rsidDel="00000000" w:rsidRDefault="00000000">
      <w:pPr>
        <w:ind w:firstLine="567"/>
        <w:contextualSpacing w:val="0"/>
        <w:jc w:val="both"/>
      </w:pPr>
      <w:r w:rsidRPr="00000000" w:rsidR="00000000" w:rsidDel="00000000">
        <w:rPr>
          <w:rtl w:val="0"/>
        </w:rPr>
        <w:t xml:space="preserve">Пригадаємо приклад локальної мережі, створеної на попередніх уроках. У даному випадку ми маємо доступ до інформації, яка розміщена на ПК друзів, що мешкають у нашому місті. А як бути, якщо необхідна інформація розміщена на сервері, який розташовується в Росії або Великій Британії?</w:t>
      </w:r>
    </w:p>
    <w:p w:rsidP="00000000" w:rsidRPr="00000000" w:rsidR="00000000" w:rsidDel="00000000" w:rsidRDefault="00000000">
      <w:pPr>
        <w:ind w:firstLine="567"/>
        <w:contextualSpacing w:val="0"/>
        <w:jc w:val="both"/>
      </w:pPr>
      <w:r w:rsidRPr="00000000" w:rsidR="00000000" w:rsidDel="00000000">
        <w:rPr>
          <w:rtl w:val="0"/>
        </w:rPr>
        <w:t xml:space="preserve">(Учні висловлюють власні думки – Інтернет.)</w:t>
      </w:r>
    </w:p>
    <w:p w:rsidP="00000000" w:rsidRPr="00000000" w:rsidR="00000000" w:rsidDel="00000000" w:rsidRDefault="00000000">
      <w:pPr>
        <w:ind w:firstLine="567"/>
        <w:contextualSpacing w:val="0"/>
        <w:jc w:val="both"/>
      </w:pPr>
      <w:r w:rsidRPr="00000000" w:rsidR="00000000" w:rsidDel="00000000">
        <w:rPr>
          <w:rtl w:val="0"/>
        </w:rPr>
        <w:t xml:space="preserve">За останні 10 років кількість ПК, підключених до мережі Інтернет, зросла в десятки разів. Що, на вашу думку, спричинило таке стрімке розширення мережі Інтернет?</w:t>
      </w:r>
    </w:p>
    <w:p w:rsidP="00000000" w:rsidRPr="00000000" w:rsidR="00000000" w:rsidDel="00000000" w:rsidRDefault="00000000">
      <w:pPr>
        <w:ind w:firstLine="567"/>
        <w:contextualSpacing w:val="0"/>
        <w:jc w:val="both"/>
      </w:pPr>
      <w:r w:rsidRPr="00000000" w:rsidR="00000000" w:rsidDel="00000000">
        <w:rPr>
          <w:rtl w:val="0"/>
        </w:rPr>
        <w:t xml:space="preserve">Пробую коротко охарактеризувати термін «мережа Інтернет».</w:t>
      </w:r>
    </w:p>
    <w:p w:rsidP="00000000" w:rsidRPr="00000000" w:rsidR="00000000" w:rsidDel="00000000" w:rsidRDefault="00000000">
      <w:pPr>
        <w:numPr>
          <w:ilvl w:val="0"/>
          <w:numId w:val="8"/>
        </w:numPr>
        <w:spacing w:lineRule="auto" w:after="0" w:line="240" w:before="0"/>
        <w:ind w:left="567" w:hanging="566"/>
        <w:contextualSpacing w:val="1"/>
        <w:rPr>
          <w:b w:val="1"/>
          <w:sz w:val="24"/>
        </w:rPr>
      </w:pPr>
      <w:r w:rsidRPr="00000000" w:rsidR="00000000" w:rsidDel="00000000">
        <w:rPr>
          <w:rFonts w:cs="Times New Roman" w:hAnsi="Times New Roman" w:eastAsia="Times New Roman" w:ascii="Times New Roman"/>
          <w:b w:val="1"/>
          <w:sz w:val="24"/>
          <w:rtl w:val="0"/>
        </w:rPr>
        <w:t xml:space="preserve"> Вивчення нового матеріалу.</w:t>
      </w:r>
    </w:p>
    <w:p w:rsidP="00000000" w:rsidRPr="00000000" w:rsidR="00000000" w:rsidDel="00000000" w:rsidRDefault="00000000">
      <w:pPr>
        <w:ind w:firstLine="567"/>
        <w:contextualSpacing w:val="0"/>
        <w:jc w:val="both"/>
      </w:pPr>
      <w:r w:rsidRPr="00000000" w:rsidR="00000000" w:rsidDel="00000000">
        <w:rPr>
          <w:b w:val="1"/>
          <w:i w:val="1"/>
          <w:rtl w:val="0"/>
        </w:rPr>
        <w:t xml:space="preserve">Лекція</w:t>
      </w:r>
    </w:p>
    <w:p w:rsidP="00000000" w:rsidRPr="00000000" w:rsidR="00000000" w:rsidDel="00000000" w:rsidRDefault="00000000">
      <w:pPr>
        <w:ind w:firstLine="567"/>
        <w:contextualSpacing w:val="0"/>
        <w:jc w:val="both"/>
      </w:pPr>
      <w:r w:rsidRPr="00000000" w:rsidR="00000000" w:rsidDel="00000000">
        <w:rPr>
          <w:i w:val="1"/>
          <w:u w:val="single"/>
          <w:rtl w:val="0"/>
        </w:rPr>
        <w:t xml:space="preserve">Інтернет</w:t>
      </w:r>
      <w:r w:rsidRPr="00000000" w:rsidR="00000000" w:rsidDel="00000000">
        <w:rPr>
          <w:rtl w:val="0"/>
        </w:rPr>
        <w:t xml:space="preserve"> – це глобальна інформаційна мережа, яка об’єднує велику кількість регіональних мереж і водночас мільйони ПК у всіх кінцях світу, з метою обміну даними та доступом до інформаційних і технологічних ресурсів.</w:t>
      </w:r>
    </w:p>
    <w:p w:rsidP="00000000" w:rsidRPr="00000000" w:rsidR="00000000" w:rsidDel="00000000" w:rsidRDefault="00000000">
      <w:pPr>
        <w:ind w:firstLine="567"/>
        <w:contextualSpacing w:val="0"/>
        <w:jc w:val="both"/>
      </w:pPr>
      <w:r w:rsidRPr="00000000" w:rsidR="00000000" w:rsidDel="00000000">
        <w:rPr>
          <w:rtl w:val="0"/>
        </w:rPr>
        <w:t xml:space="preserve">За допомогою плаката демонструю структуру Інтернету.</w:t>
      </w:r>
    </w:p>
    <w:p w:rsidP="00000000" w:rsidRPr="00000000" w:rsidR="00000000" w:rsidDel="00000000" w:rsidRDefault="00000000">
      <w:pPr>
        <w:ind w:firstLine="567"/>
        <w:contextualSpacing w:val="0"/>
        <w:jc w:val="both"/>
      </w:pPr>
      <w:r w:rsidRPr="00000000" w:rsidR="00000000" w:rsidDel="00000000">
        <w:rPr>
          <w:rtl w:val="0"/>
        </w:rPr>
        <w:t xml:space="preserve">Історія створення мережі Інтернет</w:t>
      </w:r>
    </w:p>
    <w:p w:rsidP="00000000" w:rsidRPr="00000000" w:rsidR="00000000" w:rsidDel="00000000" w:rsidRDefault="00000000">
      <w:pPr>
        <w:numPr>
          <w:ilvl w:val="0"/>
          <w:numId w:val="4"/>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ARPA (1957). У 1957 р. у СРСР було розпочато запуск першого в історії людства штучного супутника Землі. У відповідь на це в США створено Агентство перспективних наукових технологій при Міністерстві оборони США (ARPA), метою якого було забезпечити першість США в галузі передових технологій.</w:t>
      </w:r>
    </w:p>
    <w:p w:rsidP="00000000" w:rsidRPr="00000000" w:rsidR="00000000" w:rsidDel="00000000" w:rsidRDefault="00000000">
      <w:pPr>
        <w:numPr>
          <w:ilvl w:val="0"/>
          <w:numId w:val="4"/>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Система комутації пакетів (1968). На початку 1960-х років Поль Берен із фірми Rand Corporation міркував над непростим завданням: як добитися того, щоб військова комп’ютерна мережа працювала навіть у випадку ядерної атаки.</w:t>
      </w:r>
    </w:p>
    <w:p w:rsidP="00000000" w:rsidRPr="00000000" w:rsidR="00000000" w:rsidDel="00000000" w:rsidRDefault="00000000">
      <w:pPr>
        <w:ind w:firstLine="567"/>
        <w:contextualSpacing w:val="0"/>
        <w:jc w:val="both"/>
      </w:pPr>
      <w:r w:rsidRPr="00000000" w:rsidR="00000000" w:rsidDel="00000000">
        <w:rPr>
          <w:rtl w:val="0"/>
        </w:rPr>
        <w:t xml:space="preserve">У повідомлення (пакети), що передаються через мережу, закладається інформація про маршрут, унаслідок чого будь-який підключений до мережі комп’ютер може визначити, куди треба відправити повідомлення.</w:t>
      </w:r>
    </w:p>
    <w:p w:rsidP="00000000" w:rsidRPr="00000000" w:rsidR="00000000" w:rsidDel="00000000" w:rsidRDefault="00000000">
      <w:pPr>
        <w:numPr>
          <w:ilvl w:val="0"/>
          <w:numId w:val="4"/>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ARPANET (1969). У 1969 р. організація ARPA створила мережу ARPANET з метою надання своїм співробітникам ефективного обміну інформацією.</w:t>
      </w:r>
    </w:p>
    <w:p w:rsidP="00000000" w:rsidRPr="00000000" w:rsidR="00000000" w:rsidDel="00000000" w:rsidRDefault="00000000">
      <w:pPr>
        <w:numPr>
          <w:ilvl w:val="0"/>
          <w:numId w:val="4"/>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TCP/IP (1 січня 1983). Перехід ARPANET на протокол TCP/IP (Transmission Control Protocol/Internet Protocol), який дозволив об’єднати різні мережі.</w:t>
      </w:r>
    </w:p>
    <w:p w:rsidP="00000000" w:rsidRPr="00000000" w:rsidR="00000000" w:rsidDel="00000000" w:rsidRDefault="00000000">
      <w:pPr>
        <w:ind w:firstLine="567"/>
        <w:contextualSpacing w:val="0"/>
        <w:jc w:val="both"/>
      </w:pPr>
      <w:r w:rsidRPr="00000000" w:rsidR="00000000" w:rsidDel="00000000">
        <w:rPr>
          <w:rtl w:val="0"/>
        </w:rPr>
        <w:t xml:space="preserve">Назва нової мережі – Internet.</w:t>
      </w:r>
    </w:p>
    <w:p w:rsidP="00000000" w:rsidRPr="00000000" w:rsidR="00000000" w:rsidDel="00000000" w:rsidRDefault="00000000">
      <w:pPr>
        <w:ind w:firstLine="567"/>
        <w:contextualSpacing w:val="0"/>
        <w:jc w:val="both"/>
      </w:pPr>
      <w:r w:rsidRPr="00000000" w:rsidR="00000000" w:rsidDel="00000000">
        <w:rPr>
          <w:rtl w:val="0"/>
        </w:rPr>
        <w:t xml:space="preserve">1000 комп’ютерів у мережі.</w:t>
      </w:r>
    </w:p>
    <w:p w:rsidP="00000000" w:rsidRPr="00000000" w:rsidR="00000000" w:rsidDel="00000000" w:rsidRDefault="00000000">
      <w:pPr>
        <w:numPr>
          <w:ilvl w:val="0"/>
          <w:numId w:val="4"/>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NSFNET (1986). У 1986 р. Національне наукове товариство США (NSF) створює мережу NSFNET, в основі якої – перший магістральний канал Intеrnet із пропускною здатністю 56 Кбіт/с. NSFNET об’єднала велику кількість комп’ютерів різних університетів США.</w:t>
      </w:r>
    </w:p>
    <w:p w:rsidP="00000000" w:rsidRPr="00000000" w:rsidR="00000000" w:rsidDel="00000000" w:rsidRDefault="00000000">
      <w:pPr>
        <w:numPr>
          <w:ilvl w:val="0"/>
          <w:numId w:val="4"/>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Розвиток NSFNET (1987): підписання угоди з фірмою Merit Network (ІВМі MCI).</w:t>
      </w:r>
    </w:p>
    <w:p w:rsidP="00000000" w:rsidRPr="00000000" w:rsidR="00000000" w:rsidDel="00000000" w:rsidRDefault="00000000">
      <w:pPr>
        <w:ind w:firstLine="567"/>
        <w:contextualSpacing w:val="0"/>
        <w:jc w:val="both"/>
      </w:pPr>
      <w:r w:rsidRPr="00000000" w:rsidR="00000000" w:rsidDel="00000000">
        <w:rPr>
          <w:rtl w:val="0"/>
        </w:rPr>
        <w:t xml:space="preserve">1988: канал T1 (1,544 Мбіт/с).</w:t>
      </w:r>
    </w:p>
    <w:p w:rsidP="00000000" w:rsidRPr="00000000" w:rsidR="00000000" w:rsidDel="00000000" w:rsidRDefault="00000000">
      <w:pPr>
        <w:ind w:firstLine="567"/>
        <w:contextualSpacing w:val="0"/>
        <w:jc w:val="both"/>
      </w:pPr>
      <w:r w:rsidRPr="00000000" w:rsidR="00000000" w:rsidDel="00000000">
        <w:rPr>
          <w:rtl w:val="0"/>
        </w:rPr>
        <w:t xml:space="preserve">1991: канал Т3 (44,736 Мбіт/с).</w:t>
      </w:r>
    </w:p>
    <w:p w:rsidP="00000000" w:rsidRPr="00000000" w:rsidR="00000000" w:rsidDel="00000000" w:rsidRDefault="00000000">
      <w:pPr>
        <w:ind w:firstLine="567"/>
        <w:contextualSpacing w:val="0"/>
        <w:jc w:val="both"/>
      </w:pPr>
      <w:r w:rsidRPr="00000000" w:rsidR="00000000" w:rsidDel="00000000">
        <w:rPr>
          <w:rtl w:val="0"/>
        </w:rPr>
        <w:t xml:space="preserve">Поява режиму on-line.</w:t>
      </w:r>
    </w:p>
    <w:p w:rsidP="00000000" w:rsidRPr="00000000" w:rsidR="00000000" w:rsidDel="00000000" w:rsidRDefault="00000000">
      <w:pPr>
        <w:ind w:firstLine="567"/>
        <w:contextualSpacing w:val="0"/>
        <w:jc w:val="both"/>
      </w:pPr>
      <w:r w:rsidRPr="00000000" w:rsidR="00000000" w:rsidDel="00000000">
        <w:rPr>
          <w:rtl w:val="0"/>
        </w:rPr>
        <w:t xml:space="preserve">У мережі 60 000 комп’ютерів.</w:t>
      </w:r>
    </w:p>
    <w:p w:rsidP="00000000" w:rsidRPr="00000000" w:rsidR="00000000" w:rsidDel="00000000" w:rsidRDefault="00000000">
      <w:pPr>
        <w:ind w:firstLine="567"/>
        <w:contextualSpacing w:val="0"/>
        <w:jc w:val="both"/>
      </w:pPr>
      <w:r w:rsidRPr="00000000" w:rsidR="00000000" w:rsidDel="00000000">
        <w:rPr>
          <w:rtl w:val="0"/>
        </w:rPr>
        <w:t xml:space="preserve">1990: ліквідація ARPANET.</w:t>
      </w:r>
    </w:p>
    <w:p w:rsidP="00000000" w:rsidRPr="00000000" w:rsidR="00000000" w:rsidDel="00000000" w:rsidRDefault="00000000">
      <w:pPr>
        <w:numPr>
          <w:ilvl w:val="0"/>
          <w:numId w:val="4"/>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У 1989 р. мережа Internet вже об’єднувала комп’ютери не тільки США, а й Австралії, Великої Британії, Німеччини, Ізраїлю, Італії, Нідерландів, Нової Зеландії та Японії. Їх кількість перевищила 100 тисяч, до мережі Інтернет підключилися комерційні мережі.</w:t>
      </w:r>
    </w:p>
    <w:p w:rsidP="00000000" w:rsidRPr="00000000" w:rsidR="00000000" w:rsidDel="00000000" w:rsidRDefault="00000000">
      <w:pPr>
        <w:ind w:firstLine="567"/>
        <w:contextualSpacing w:val="0"/>
        <w:jc w:val="both"/>
      </w:pPr>
      <w:r w:rsidRPr="00000000" w:rsidR="00000000" w:rsidDel="00000000">
        <w:rPr>
          <w:i w:val="1"/>
          <w:u w:val="single"/>
          <w:rtl w:val="0"/>
        </w:rPr>
        <w:t xml:space="preserve">ІР-адреса</w:t>
      </w:r>
      <w:r w:rsidRPr="00000000" w:rsidR="00000000" w:rsidDel="00000000">
        <w:rPr>
          <w:rtl w:val="0"/>
        </w:rPr>
        <w:t xml:space="preserve"> – унікальна числова адреса, за допомогою якої визначають місцезнаходження кожного ПК в адресному просторі всесвітньої мережі Інтернет.</w:t>
      </w:r>
    </w:p>
    <w:tbl>
      <w:tblPr>
        <w:bidiVisual w:val="0"/>
        <w:tblW w:w="9356.0" w:type="dxa"/>
        <w:jc w:val="left"/>
        <w:tblInd w:w="5.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2339"/>
        <w:gridCol w:w="2339"/>
        <w:gridCol w:w="2339"/>
        <w:gridCol w:w="2339"/>
      </w:tblGrid>
      <w:tr>
        <w:trPr>
          <w:trHeight w:val="540" w:hRule="atLeast"/>
        </w:trPr>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rtl w:val="0"/>
              </w:rPr>
              <w:t xml:space="preserve">Ліва частина</w:t>
            </w:r>
          </w:p>
          <w:p w:rsidP="00000000" w:rsidRPr="00000000" w:rsidR="00000000" w:rsidDel="00000000" w:rsidRDefault="00000000">
            <w:pPr>
              <w:contextualSpacing w:val="0"/>
              <w:jc w:val="center"/>
            </w:pPr>
            <w:r w:rsidRPr="00000000" w:rsidR="00000000" w:rsidDel="00000000">
              <w:rPr>
                <w:rtl w:val="0"/>
              </w:rPr>
              <w:t xml:space="preserve">(верхні біти)</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rtl w:val="0"/>
              </w:rPr>
              <w:t xml:space="preserve">Права частина</w:t>
            </w:r>
          </w:p>
          <w:p w:rsidP="00000000" w:rsidRPr="00000000" w:rsidR="00000000" w:rsidDel="00000000" w:rsidRDefault="00000000">
            <w:pPr>
              <w:contextualSpacing w:val="0"/>
              <w:jc w:val="center"/>
            </w:pPr>
            <w:r w:rsidRPr="00000000" w:rsidR="00000000" w:rsidDel="00000000">
              <w:rPr>
                <w:rtl w:val="0"/>
              </w:rPr>
              <w:t xml:space="preserve">(нижні біти)</w:t>
            </w:r>
          </w:p>
        </w:tc>
        <w:tc>
          <w:tcPr>
            <w:tcMar>
              <w:top w:w="100.0" w:type="dxa"/>
              <w:left w:w="0.0" w:type="dxa"/>
              <w:bottom w:w="100.0" w:type="dxa"/>
              <w:right w:w="0.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r>
      <w:tr>
        <w:trPr>
          <w:trHeight w:val="280" w:hRule="atLeast"/>
        </w:trPr>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rtl w:val="0"/>
              </w:rPr>
              <w:t xml:space="preserve">1</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rtl w:val="0"/>
              </w:rPr>
              <w:t xml:space="preserve">2</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rtl w:val="0"/>
              </w:rPr>
              <w:t xml:space="preserve">3</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rtl w:val="0"/>
              </w:rPr>
              <w:t xml:space="preserve">4</w:t>
            </w:r>
          </w:p>
        </w:tc>
      </w:tr>
      <w:tr>
        <w:trPr>
          <w:trHeight w:val="780" w:hRule="atLeast"/>
        </w:trPr>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rtl w:val="0"/>
              </w:rPr>
              <w:t xml:space="preserve">Номер загальної мережі, якій належить ПК</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rtl w:val="0"/>
              </w:rPr>
              <w:t xml:space="preserve">Номер мережі або вузла</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rtl w:val="0"/>
              </w:rPr>
              <w:t xml:space="preserve">Номер мережі або вузла</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rtl w:val="0"/>
              </w:rPr>
              <w:t xml:space="preserve">Номер (ім’я) ПК</w:t>
            </w:r>
          </w:p>
        </w:tc>
      </w:tr>
      <w:tr>
        <w:trPr>
          <w:trHeight w:val="280" w:hRule="atLeast"/>
        </w:trPr>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Приклади: 192.112.36.5 128.174.5.6</w:t>
            </w:r>
          </w:p>
        </w:tc>
        <w:tc>
          <w:tcPr>
            <w:tcMar>
              <w:top w:w="100.0" w:type="dxa"/>
              <w:left w:w="0.0" w:type="dxa"/>
              <w:bottom w:w="100.0" w:type="dxa"/>
              <w:right w:w="0.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r>
    </w:tbl>
    <w:p w:rsidP="00000000" w:rsidRPr="00000000" w:rsidR="00000000" w:rsidDel="00000000" w:rsidRDefault="00000000">
      <w:pPr>
        <w:ind w:firstLine="567"/>
        <w:contextualSpacing w:val="0"/>
        <w:jc w:val="both"/>
      </w:pPr>
      <w:r w:rsidRPr="00000000" w:rsidR="00000000" w:rsidDel="00000000">
        <w:rPr>
          <w:i w:val="1"/>
          <w:u w:val="single"/>
          <w:rtl w:val="0"/>
        </w:rPr>
        <w:t xml:space="preserve">Доменна адреса ПК</w:t>
      </w:r>
      <w:r w:rsidRPr="00000000" w:rsidR="00000000" w:rsidDel="00000000">
        <w:rPr>
          <w:rtl w:val="0"/>
        </w:rPr>
        <w:t xml:space="preserve"> – символьна адреса, яка складається на основі доменної системи імен та являє собою декілька сегментів (слів), що розділяються крапками.</w:t>
      </w:r>
    </w:p>
    <w:p w:rsidP="00000000" w:rsidRPr="00000000" w:rsidR="00000000" w:rsidDel="00000000" w:rsidRDefault="00000000">
      <w:pPr>
        <w:ind w:firstLine="567"/>
        <w:contextualSpacing w:val="0"/>
        <w:jc w:val="both"/>
      </w:pPr>
      <w:r w:rsidRPr="00000000" w:rsidR="00000000" w:rsidDel="00000000">
        <w:rPr>
          <w:i w:val="1"/>
          <w:u w:val="single"/>
          <w:rtl w:val="0"/>
        </w:rPr>
        <w:t xml:space="preserve">Доменна система імен</w:t>
      </w:r>
      <w:r w:rsidRPr="00000000" w:rsidR="00000000" w:rsidDel="00000000">
        <w:rPr>
          <w:rtl w:val="0"/>
        </w:rPr>
        <w:t xml:space="preserve"> – ієрархічний метод призначення імен шляхом покладання на різні групи користувачів відповідальності за підмножини імен.</w:t>
      </w:r>
    </w:p>
    <w:p w:rsidP="00000000" w:rsidRPr="00000000" w:rsidR="00000000" w:rsidDel="00000000" w:rsidRDefault="00000000">
      <w:pPr>
        <w:ind w:firstLine="567"/>
        <w:contextualSpacing w:val="0"/>
        <w:jc w:val="both"/>
      </w:pPr>
      <w:r w:rsidRPr="00000000" w:rsidR="00000000" w:rsidDel="00000000">
        <w:rPr>
          <w:rtl w:val="0"/>
        </w:rPr>
        <w:t xml:space="preserve">(Домен – ділянка. Сегмент – складова частина адреси.)</w:t>
      </w:r>
    </w:p>
    <w:tbl>
      <w:tblPr>
        <w:bidiVisual w:val="0"/>
        <w:tblW w:w="9356.0" w:type="dxa"/>
        <w:jc w:val="left"/>
        <w:tblInd w:w="5.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1843"/>
        <w:gridCol w:w="3260"/>
        <w:gridCol w:w="4253"/>
      </w:tblGrid>
      <w:tr>
        <w:trPr>
          <w:trHeight w:val="280" w:hRule="atLeast"/>
        </w:trPr>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rtl w:val="0"/>
              </w:rPr>
              <w:t xml:space="preserve">Ім’я ПК</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rtl w:val="0"/>
              </w:rPr>
              <w:t xml:space="preserve">Імена доменів</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rtl w:val="0"/>
              </w:rPr>
              <w:t xml:space="preserve">Ім’я домену верхнього рівня</w:t>
            </w:r>
          </w:p>
        </w:tc>
      </w:tr>
      <w:tr>
        <w:trPr>
          <w:trHeight w:val="1100" w:hRule="atLeast"/>
        </w:trPr>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Лівий сегмент – ім’я ПК у мережі</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Ім’я домену, в який входить даний ПК, потім ім’я більш крупного домену і т. д.</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Крайній правий сегмент — домен верхнього рівня, який визначає належність ПК до мережі країни або типу організації</w:t>
            </w:r>
          </w:p>
        </w:tc>
      </w:tr>
      <w:tr>
        <w:trPr>
          <w:trHeight w:val="280" w:hRule="atLeast"/>
        </w:trPr>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Приклади: edu.kharkov.com, e-ukraine.org, kpi.kharkov.ua</w:t>
            </w:r>
          </w:p>
        </w:tc>
        <w:tc>
          <w:tcPr>
            <w:tcMar>
              <w:top w:w="100.0" w:type="dxa"/>
              <w:left w:w="0.0" w:type="dxa"/>
              <w:bottom w:w="100.0" w:type="dxa"/>
              <w:right w:w="0.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r>
    </w:tbl>
    <w:p w:rsidP="00000000" w:rsidRPr="00000000" w:rsidR="00000000" w:rsidDel="00000000" w:rsidRDefault="00000000">
      <w:pPr>
        <w:ind w:firstLine="567"/>
        <w:contextualSpacing w:val="0"/>
      </w:pPr>
      <w:r w:rsidRPr="00000000" w:rsidR="00000000" w:rsidDel="00000000">
        <w:rPr>
          <w:b w:val="1"/>
          <w:i w:val="1"/>
          <w:rtl w:val="0"/>
        </w:rPr>
        <w:t xml:space="preserve">Робота з підручником</w:t>
      </w:r>
      <w:r w:rsidRPr="00000000" w:rsidR="00000000" w:rsidDel="00000000">
        <w:rPr>
          <w:rtl w:val="0"/>
        </w:rPr>
      </w:r>
    </w:p>
    <w:p w:rsidP="00000000" w:rsidRPr="00000000" w:rsidR="00000000" w:rsidDel="00000000" w:rsidRDefault="00000000">
      <w:pPr>
        <w:ind w:firstLine="567"/>
        <w:contextualSpacing w:val="0"/>
      </w:pPr>
      <w:r w:rsidRPr="00000000" w:rsidR="00000000" w:rsidDel="00000000">
        <w:rPr>
          <w:rtl w:val="0"/>
        </w:rPr>
        <w:t xml:space="preserve">За допомогою підручника учні, об’єднавшись у групи, заповнюють таблицю.</w:t>
      </w:r>
    </w:p>
    <w:p w:rsidP="00000000" w:rsidRPr="00000000" w:rsidR="00000000" w:rsidDel="00000000" w:rsidRDefault="00000000">
      <w:pPr>
        <w:ind w:firstLine="567"/>
        <w:contextualSpacing w:val="0"/>
      </w:pPr>
      <w:r w:rsidRPr="00000000" w:rsidR="00000000" w:rsidDel="00000000">
        <w:rPr>
          <w:rtl w:val="0"/>
        </w:rPr>
        <w:t xml:space="preserve">Перша група: домени верхнього рівня (функціональні)</w:t>
      </w:r>
    </w:p>
    <w:tbl>
      <w:tblPr>
        <w:bidiVisual w:val="0"/>
        <w:tblW w:w="9356.0" w:type="dxa"/>
        <w:jc w:val="left"/>
        <w:tblInd w:w="5.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1134"/>
        <w:gridCol w:w="3544"/>
        <w:gridCol w:w="851"/>
        <w:gridCol w:w="3827"/>
      </w:tblGrid>
      <w:tr>
        <w:trPr>
          <w:trHeight w:val="280" w:hRule="atLeast"/>
        </w:trPr>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b w:val="1"/>
                <w:rtl w:val="0"/>
              </w:rPr>
              <w:t xml:space="preserve">Початкові домени верхнього рівня</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b w:val="1"/>
                <w:rtl w:val="0"/>
              </w:rPr>
              <w:t xml:space="preserve">Нові домени верхнього рівня</w:t>
            </w:r>
          </w:p>
        </w:tc>
        <w:tc>
          <w:tcPr>
            <w:tcMar>
              <w:top w:w="100.0" w:type="dxa"/>
              <w:left w:w="0.0" w:type="dxa"/>
              <w:bottom w:w="100.0" w:type="dxa"/>
              <w:right w:w="0.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r>
      <w:tr>
        <w:trPr>
          <w:trHeight w:val="280" w:hRule="atLeast"/>
        </w:trPr>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b w:val="1"/>
                <w:rtl w:val="0"/>
              </w:rPr>
              <w:t xml:space="preserve">Назва</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b w:val="1"/>
                <w:rtl w:val="0"/>
              </w:rPr>
              <w:t xml:space="preserve">Опис</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b w:val="1"/>
                <w:rtl w:val="0"/>
              </w:rPr>
              <w:t xml:space="preserve">Назва</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b w:val="1"/>
                <w:rtl w:val="0"/>
              </w:rPr>
              <w:t xml:space="preserve">Опис</w:t>
            </w:r>
          </w:p>
        </w:tc>
      </w:tr>
      <w:tr>
        <w:trPr>
          <w:trHeight w:val="280" w:hRule="atLeast"/>
        </w:trPr>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gov</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Урядові установи</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firm</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Ділові ресурси мережі</w:t>
            </w:r>
          </w:p>
        </w:tc>
      </w:tr>
      <w:tr>
        <w:trPr>
          <w:trHeight w:val="280" w:hRule="atLeast"/>
        </w:trPr>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r>
          </w:p>
        </w:tc>
      </w:tr>
    </w:tbl>
    <w:p w:rsidP="00000000" w:rsidRPr="00000000" w:rsidR="00000000" w:rsidDel="00000000" w:rsidRDefault="00000000">
      <w:pPr>
        <w:ind w:firstLine="567"/>
        <w:contextualSpacing w:val="0"/>
      </w:pPr>
      <w:r w:rsidRPr="00000000" w:rsidR="00000000" w:rsidDel="00000000">
        <w:rPr>
          <w:rtl w:val="0"/>
        </w:rPr>
        <w:t xml:space="preserve">Друга група: домени верхнього рівня (національні)</w:t>
      </w:r>
    </w:p>
    <w:tbl>
      <w:tblPr>
        <w:bidiVisual w:val="0"/>
        <w:tblW w:w="9356.0" w:type="dxa"/>
        <w:jc w:val="left"/>
        <w:tblInd w:w="5.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1123"/>
        <w:gridCol w:w="3555"/>
        <w:gridCol w:w="851"/>
        <w:gridCol w:w="3827"/>
      </w:tblGrid>
      <w:tr>
        <w:trPr>
          <w:trHeight w:val="20" w:hRule="atLeast"/>
        </w:trPr>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b w:val="1"/>
                <w:rtl w:val="0"/>
              </w:rPr>
              <w:t xml:space="preserve">Назва</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b w:val="1"/>
                <w:rtl w:val="0"/>
              </w:rPr>
              <w:t xml:space="preserve">Опис</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b w:val="1"/>
                <w:rtl w:val="0"/>
              </w:rPr>
              <w:t xml:space="preserve">Назва</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b w:val="1"/>
                <w:rtl w:val="0"/>
              </w:rPr>
              <w:t xml:space="preserve">Опис</w:t>
            </w:r>
          </w:p>
        </w:tc>
      </w:tr>
      <w:tr>
        <w:trPr>
          <w:trHeight w:val="20" w:hRule="atLeast"/>
        </w:trPr>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au</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Код Австралії</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ua</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Код України</w:t>
            </w:r>
          </w:p>
        </w:tc>
      </w:tr>
    </w:tbl>
    <w:p w:rsidP="00000000" w:rsidRPr="00000000" w:rsidR="00000000" w:rsidDel="00000000" w:rsidRDefault="00000000">
      <w:pPr>
        <w:ind w:firstLine="567"/>
        <w:contextualSpacing w:val="0"/>
      </w:pPr>
      <w:r w:rsidRPr="00000000" w:rsidR="00000000" w:rsidDel="00000000">
        <w:rPr>
          <w:b w:val="1"/>
          <w:i w:val="1"/>
          <w:rtl w:val="0"/>
        </w:rPr>
        <w:t xml:space="preserve">Продовження лекції</w:t>
      </w:r>
      <w:r w:rsidRPr="00000000" w:rsidR="00000000" w:rsidDel="00000000">
        <w:rPr>
          <w:rtl w:val="0"/>
        </w:rPr>
      </w:r>
    </w:p>
    <w:p w:rsidP="00000000" w:rsidRPr="00000000" w:rsidR="00000000" w:rsidDel="00000000" w:rsidRDefault="00000000">
      <w:pPr>
        <w:ind w:firstLine="567"/>
        <w:contextualSpacing w:val="0"/>
        <w:jc w:val="both"/>
      </w:pPr>
      <w:r w:rsidRPr="00000000" w:rsidR="00000000" w:rsidDel="00000000">
        <w:rPr>
          <w:rtl w:val="0"/>
        </w:rPr>
        <w:t xml:space="preserve">Способи підключення до Інтернету:</w:t>
      </w:r>
    </w:p>
    <w:p w:rsidP="00000000" w:rsidRPr="00000000" w:rsidR="00000000" w:rsidDel="00000000" w:rsidRDefault="00000000">
      <w:pPr>
        <w:numPr>
          <w:ilvl w:val="0"/>
          <w:numId w:val="5"/>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прямий доступ через виділений (спеціальний) канал зв’язку;</w:t>
      </w:r>
    </w:p>
    <w:p w:rsidP="00000000" w:rsidRPr="00000000" w:rsidR="00000000" w:rsidDel="00000000" w:rsidRDefault="00000000">
      <w:pPr>
        <w:numPr>
          <w:ilvl w:val="0"/>
          <w:numId w:val="5"/>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прямий доступ через виділений телефонний канал зв’язку;</w:t>
      </w:r>
    </w:p>
    <w:p w:rsidP="00000000" w:rsidRPr="00000000" w:rsidR="00000000" w:rsidDel="00000000" w:rsidRDefault="00000000">
      <w:pPr>
        <w:numPr>
          <w:ilvl w:val="0"/>
          <w:numId w:val="5"/>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комутований доступ (на час зв’язку) через телефонну мережу (dial up);</w:t>
      </w:r>
    </w:p>
    <w:p w:rsidP="00000000" w:rsidRPr="00000000" w:rsidR="00000000" w:rsidDel="00000000" w:rsidRDefault="00000000">
      <w:pPr>
        <w:numPr>
          <w:ilvl w:val="0"/>
          <w:numId w:val="5"/>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доступ через асиметричну цифрову абонентську лінію (ADSL – Asymmetric Digital Subscriber Line);</w:t>
      </w:r>
    </w:p>
    <w:p w:rsidP="00000000" w:rsidRPr="00000000" w:rsidR="00000000" w:rsidDel="00000000" w:rsidRDefault="00000000">
      <w:pPr>
        <w:numPr>
          <w:ilvl w:val="0"/>
          <w:numId w:val="5"/>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радіозв’язок;</w:t>
      </w:r>
    </w:p>
    <w:p w:rsidP="00000000" w:rsidRPr="00000000" w:rsidR="00000000" w:rsidDel="00000000" w:rsidRDefault="00000000">
      <w:pPr>
        <w:numPr>
          <w:ilvl w:val="0"/>
          <w:numId w:val="5"/>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супутниковий зв’язок;</w:t>
      </w:r>
    </w:p>
    <w:p w:rsidP="00000000" w:rsidRPr="00000000" w:rsidR="00000000" w:rsidDel="00000000" w:rsidRDefault="00000000">
      <w:pPr>
        <w:numPr>
          <w:ilvl w:val="0"/>
          <w:numId w:val="5"/>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стільниковий зв’язок тощо.</w:t>
      </w:r>
    </w:p>
    <w:p w:rsidP="00000000" w:rsidRPr="00000000" w:rsidR="00000000" w:rsidDel="00000000" w:rsidRDefault="00000000">
      <w:pPr>
        <w:ind w:firstLine="567"/>
        <w:contextualSpacing w:val="0"/>
        <w:jc w:val="both"/>
      </w:pPr>
      <w:r w:rsidRPr="00000000" w:rsidR="00000000" w:rsidDel="00000000">
        <w:rPr>
          <w:rtl w:val="0"/>
        </w:rPr>
        <w:t xml:space="preserve">Звертаюсь до класу: ви неодноразово користувалися Інтернетом. Які можливості надає сучасний Інтернет? (Діти називають пошук інформації, спілкування електронною поштою або через ICQ тощо.) Усе це складає послуги Інтернету, або ресурси.</w:t>
      </w:r>
    </w:p>
    <w:p w:rsidP="00000000" w:rsidRPr="00000000" w:rsidR="00000000" w:rsidDel="00000000" w:rsidRDefault="00000000">
      <w:pPr>
        <w:ind w:firstLine="567"/>
        <w:contextualSpacing w:val="0"/>
        <w:jc w:val="both"/>
      </w:pPr>
      <w:r w:rsidRPr="00000000" w:rsidR="00000000" w:rsidDel="00000000">
        <w:rPr>
          <w:i w:val="1"/>
          <w:u w:val="single"/>
          <w:rtl w:val="0"/>
        </w:rPr>
        <w:t xml:space="preserve">Служби Інтернету:</w:t>
      </w:r>
      <w:r w:rsidRPr="00000000" w:rsidR="00000000" w:rsidDel="00000000">
        <w:rPr>
          <w:rtl w:val="0"/>
        </w:rPr>
        <w:t xml:space="preserve"> віддалений доступ; електронна пошта; FTP-сервіс; телеконференції; WWW-сервіс; інтерактивне спілкування, ІР-телефонія.</w:t>
      </w:r>
    </w:p>
    <w:p w:rsidP="00000000" w:rsidRPr="00000000" w:rsidR="00000000" w:rsidDel="00000000" w:rsidRDefault="00000000">
      <w:pPr>
        <w:ind w:firstLine="567"/>
        <w:contextualSpacing w:val="0"/>
        <w:jc w:val="both"/>
      </w:pPr>
      <w:r w:rsidRPr="00000000" w:rsidR="00000000" w:rsidDel="00000000">
        <w:rPr>
          <w:rtl w:val="0"/>
        </w:rPr>
        <w:t xml:space="preserve">Адреса інформаційного ресурсу в мережі називається його </w:t>
      </w:r>
      <w:r w:rsidRPr="00000000" w:rsidR="00000000" w:rsidDel="00000000">
        <w:rPr>
          <w:i w:val="1"/>
          <w:u w:val="single"/>
          <w:rtl w:val="0"/>
        </w:rPr>
        <w:t xml:space="preserve">URL-адресою</w:t>
      </w:r>
      <w:r w:rsidRPr="00000000" w:rsidR="00000000" w:rsidDel="00000000">
        <w:rPr>
          <w:i w:val="1"/>
          <w:rtl w:val="0"/>
        </w:rPr>
        <w:t xml:space="preserve">.</w:t>
      </w:r>
      <w:r w:rsidRPr="00000000" w:rsidR="00000000" w:rsidDel="00000000">
        <w:rPr>
          <w:rtl w:val="0"/>
        </w:rPr>
      </w:r>
    </w:p>
    <w:p w:rsidP="00000000" w:rsidRPr="00000000" w:rsidR="00000000" w:rsidDel="00000000" w:rsidRDefault="00000000">
      <w:pPr>
        <w:ind w:firstLine="567"/>
        <w:contextualSpacing w:val="0"/>
        <w:jc w:val="both"/>
      </w:pPr>
      <w:r w:rsidRPr="00000000" w:rsidR="00000000" w:rsidDel="00000000">
        <w:rPr>
          <w:rtl w:val="0"/>
        </w:rPr>
        <w:t xml:space="preserve">Структура URL-адреси:</w:t>
      </w:r>
    </w:p>
    <w:p w:rsidP="00000000" w:rsidRPr="00000000" w:rsidR="00000000" w:rsidDel="00000000" w:rsidRDefault="00000000">
      <w:pPr>
        <w:ind w:firstLine="567"/>
        <w:contextualSpacing w:val="0"/>
        <w:jc w:val="both"/>
      </w:pPr>
      <w:r w:rsidRPr="00000000" w:rsidR="00000000" w:rsidDel="00000000">
        <w:rPr>
          <w:rtl w:val="0"/>
        </w:rPr>
        <w:t xml:space="preserve">Протокол // доменне ім’я / шлях до файла / ім’я файла</w:t>
      </w:r>
    </w:p>
    <w:p w:rsidP="00000000" w:rsidRPr="00000000" w:rsidR="00000000" w:rsidDel="00000000" w:rsidRDefault="00000000">
      <w:pPr>
        <w:ind w:firstLine="567"/>
        <w:contextualSpacing w:val="0"/>
        <w:jc w:val="both"/>
      </w:pPr>
      <w:r w:rsidRPr="00000000" w:rsidR="00000000" w:rsidDel="00000000">
        <w:rPr>
          <w:rtl w:val="0"/>
        </w:rPr>
        <w:t xml:space="preserve">Щоб скористатися послугами, треба зареєструватися в місцевого адміністратора (провайдера) Інтернету.</w:t>
      </w:r>
    </w:p>
    <w:p w:rsidP="00000000" w:rsidRPr="00000000" w:rsidR="00000000" w:rsidDel="00000000" w:rsidRDefault="00000000">
      <w:pPr>
        <w:ind w:firstLine="567"/>
        <w:contextualSpacing w:val="0"/>
        <w:jc w:val="both"/>
      </w:pPr>
      <w:r w:rsidRPr="00000000" w:rsidR="00000000" w:rsidDel="00000000">
        <w:rPr>
          <w:i w:val="1"/>
          <w:u w:val="single"/>
          <w:rtl w:val="0"/>
        </w:rPr>
        <w:t xml:space="preserve">World Wide Web</w:t>
      </w:r>
      <w:r w:rsidRPr="00000000" w:rsidR="00000000" w:rsidDel="00000000">
        <w:rPr>
          <w:u w:val="single"/>
          <w:rtl w:val="0"/>
        </w:rPr>
        <w:t xml:space="preserve"> (WWW)</w:t>
      </w:r>
      <w:r w:rsidRPr="00000000" w:rsidR="00000000" w:rsidDel="00000000">
        <w:rPr>
          <w:rtl w:val="0"/>
        </w:rPr>
        <w:t xml:space="preserve"> – </w:t>
      </w:r>
      <w:r w:rsidRPr="00000000" w:rsidR="00000000" w:rsidDel="00000000">
        <w:rPr>
          <w:i w:val="1"/>
          <w:rtl w:val="0"/>
        </w:rPr>
        <w:t xml:space="preserve">«Всесвітня павутина»</w:t>
      </w:r>
      <w:r w:rsidRPr="00000000" w:rsidR="00000000" w:rsidDel="00000000">
        <w:rPr>
          <w:rtl w:val="0"/>
        </w:rPr>
        <w:t xml:space="preserve"> – це глобальна інформаційно-пошукова гіпертекстова мультимедійна система, яка дозволяє зв’язати в єдине ціле інформацію, що зберігається на різних комп’ютерах.</w:t>
      </w:r>
    </w:p>
    <w:p w:rsidP="00000000" w:rsidRPr="00000000" w:rsidR="00000000" w:rsidDel="00000000" w:rsidRDefault="00000000">
      <w:pPr>
        <w:ind w:firstLine="567"/>
        <w:contextualSpacing w:val="0"/>
        <w:jc w:val="both"/>
      </w:pPr>
      <w:r w:rsidRPr="00000000" w:rsidR="00000000" w:rsidDel="00000000">
        <w:rPr>
          <w:rtl w:val="0"/>
        </w:rPr>
        <w:t xml:space="preserve">В основі технології WWW містяться три основні частини: гіпертекстова розмітка HTML (Hyper Text Markup Language), універсальний спосіб адресації ресурсів у мережі URL (Uniform Resource Locator) та протокол обміну гіпертекстовою інформацією HTTP (Hyper Text Transfer Protocol).</w:t>
      </w:r>
    </w:p>
    <w:p w:rsidP="00000000" w:rsidRPr="00000000" w:rsidR="00000000" w:rsidDel="00000000" w:rsidRDefault="00000000">
      <w:pPr>
        <w:spacing w:lineRule="auto" w:after="0" w:line="240" w:before="0"/>
        <w:ind w:firstLine="567"/>
        <w:contextualSpacing w:val="0"/>
        <w:jc w:val="both"/>
      </w:pPr>
      <w:r w:rsidRPr="00000000" w:rsidR="00000000" w:rsidDel="00000000">
        <w:rPr>
          <w:rFonts w:cs="Times New Roman" w:hAnsi="Times New Roman" w:eastAsia="Times New Roman" w:ascii="Times New Roman"/>
          <w:b w:val="0"/>
          <w:i w:val="1"/>
          <w:color w:val="000000"/>
          <w:sz w:val="24"/>
          <w:u w:val="single"/>
          <w:rtl w:val="0"/>
        </w:rPr>
        <w:t xml:space="preserve">Гіпертекст</w:t>
      </w:r>
      <w:r w:rsidRPr="00000000" w:rsidR="00000000" w:rsidDel="00000000">
        <w:rPr>
          <w:rFonts w:cs="Times New Roman" w:hAnsi="Times New Roman" w:eastAsia="Times New Roman" w:ascii="Times New Roman"/>
          <w:b w:val="1"/>
          <w:i w:val="1"/>
          <w:color w:val="000000"/>
          <w:sz w:val="24"/>
          <w:highlight w:val="white"/>
          <w:vertAlign w:val="baseline"/>
          <w:rtl w:val="0"/>
        </w:rPr>
        <w:t xml:space="preserve"> – </w:t>
      </w:r>
      <w:r w:rsidRPr="00000000" w:rsidR="00000000" w:rsidDel="00000000">
        <w:rPr>
          <w:rFonts w:cs="Times New Roman" w:hAnsi="Times New Roman" w:eastAsia="Times New Roman" w:ascii="Times New Roman"/>
          <w:b w:val="0"/>
          <w:i w:val="0"/>
          <w:color w:val="000000"/>
          <w:sz w:val="24"/>
          <w:rtl w:val="0"/>
        </w:rPr>
        <w:t xml:space="preserve">багатокомпонентний текст, поданий у формі змістовно пов’язаних між собою окремих блоків (текстових фрагментів або графічних зображень).</w:t>
      </w:r>
      <w:r w:rsidRPr="00000000" w:rsidR="00000000" w:rsidDel="00000000">
        <w:rPr>
          <w:rtl w:val="0"/>
        </w:rPr>
      </w:r>
    </w:p>
    <w:p w:rsidP="00000000" w:rsidRPr="00000000" w:rsidR="00000000" w:rsidDel="00000000" w:rsidRDefault="00000000">
      <w:pPr>
        <w:spacing w:lineRule="auto" w:after="0" w:line="240" w:before="0"/>
        <w:ind w:firstLine="567"/>
        <w:contextualSpacing w:val="0"/>
        <w:jc w:val="both"/>
      </w:pPr>
      <w:r w:rsidRPr="00000000" w:rsidR="00000000" w:rsidDel="00000000">
        <w:rPr>
          <w:rFonts w:cs="Times New Roman" w:hAnsi="Times New Roman" w:eastAsia="Times New Roman" w:ascii="Times New Roman"/>
          <w:b w:val="0"/>
          <w:i w:val="1"/>
          <w:color w:val="000000"/>
          <w:sz w:val="24"/>
          <w:u w:val="single"/>
          <w:rtl w:val="0"/>
        </w:rPr>
        <w:t xml:space="preserve">Гіперпосилання</w:t>
      </w:r>
      <w:r w:rsidRPr="00000000" w:rsidR="00000000" w:rsidDel="00000000">
        <w:rPr>
          <w:rFonts w:cs="Times New Roman" w:hAnsi="Times New Roman" w:eastAsia="Times New Roman" w:ascii="Times New Roman"/>
          <w:b w:val="1"/>
          <w:i w:val="1"/>
          <w:color w:val="000000"/>
          <w:sz w:val="24"/>
          <w:highlight w:val="white"/>
          <w:vertAlign w:val="baseline"/>
          <w:rtl w:val="0"/>
        </w:rPr>
        <w:t xml:space="preserve"> – </w:t>
      </w:r>
      <w:r w:rsidRPr="00000000" w:rsidR="00000000" w:rsidDel="00000000">
        <w:rPr>
          <w:rFonts w:cs="Times New Roman" w:hAnsi="Times New Roman" w:eastAsia="Times New Roman" w:ascii="Times New Roman"/>
          <w:b w:val="0"/>
          <w:i w:val="0"/>
          <w:color w:val="000000"/>
          <w:sz w:val="24"/>
          <w:rtl w:val="0"/>
        </w:rPr>
        <w:t xml:space="preserve">спеціальним чином виділений фрагмент гіпертексту (текстовий фрагмент або графічний об’єкт), що містить сховане від користувача посилання на інший документ, графічний файл чи файл, що містить звук або відео або адресу іншого сайту.</w:t>
      </w:r>
      <w:r w:rsidRPr="00000000" w:rsidR="00000000" w:rsidDel="00000000">
        <w:rPr>
          <w:rtl w:val="0"/>
        </w:rPr>
      </w:r>
    </w:p>
    <w:p w:rsidP="00000000" w:rsidRPr="00000000" w:rsidR="00000000" w:rsidDel="00000000" w:rsidRDefault="00000000">
      <w:pPr>
        <w:ind w:firstLine="567"/>
        <w:contextualSpacing w:val="0"/>
        <w:jc w:val="both"/>
      </w:pPr>
      <w:r w:rsidRPr="00000000" w:rsidR="00000000" w:rsidDel="00000000">
        <w:rPr>
          <w:color w:val="000000"/>
          <w:rtl w:val="0"/>
        </w:rPr>
        <w:t xml:space="preserve">Гіперпосилання зазвичай виділяють кольором та підкреслюють. Якщо підвести до них указівник, то він набуде вигляду долоні з витягнутим указівним пальцем. Якщо натиснути гіперпосилання лівою клавішею миші, буде завантажено документ (виконано перехід на сайт), з яким установлено зв’язок. Гіперпосилання діють як усередині одного документа чи сайту, так і пов’язують між собою різні ресурси Інтернету в масштабах всієї мережі, їх використання і перетворює звичайний текст на гіпертекст.</w:t>
      </w:r>
      <w:r w:rsidRPr="00000000" w:rsidR="00000000" w:rsidDel="00000000">
        <w:rPr>
          <w:rtl w:val="0"/>
        </w:rPr>
      </w:r>
    </w:p>
    <w:p w:rsidP="00000000" w:rsidRPr="00000000" w:rsidR="00000000" w:rsidDel="00000000" w:rsidRDefault="00000000">
      <w:pPr>
        <w:ind w:firstLine="567"/>
        <w:contextualSpacing w:val="0"/>
        <w:jc w:val="both"/>
      </w:pPr>
      <w:r w:rsidRPr="00000000" w:rsidR="00000000" w:rsidDel="00000000">
        <w:rPr>
          <w:color w:val="000000"/>
          <w:rtl w:val="0"/>
        </w:rPr>
        <w:t xml:space="preserve">Тому, натиснувши лівою клавішею миші назву того розділу, що вас зацікавив, ви можете перейти до нього або в цьому вікні, або в новому вікні за допомогою команди контекстного меню </w:t>
      </w:r>
      <w:r w:rsidRPr="00000000" w:rsidR="00000000" w:rsidDel="00000000">
        <w:rPr>
          <w:rFonts w:cs="Times New Roman" w:hAnsi="Times New Roman" w:eastAsia="Times New Roman" w:ascii="Times New Roman"/>
          <w:b w:val="0"/>
          <w:i w:val="1"/>
          <w:smallCaps w:val="0"/>
          <w:strike w:val="0"/>
          <w:color w:val="000000"/>
          <w:sz w:val="24"/>
          <w:u w:val="none"/>
          <w:vertAlign w:val="baseline"/>
          <w:rtl w:val="0"/>
        </w:rPr>
        <w:t xml:space="preserve">Відкрити в новому вікні.</w:t>
      </w:r>
      <w:r w:rsidRPr="00000000" w:rsidR="00000000" w:rsidDel="00000000">
        <w:rPr>
          <w:rtl w:val="0"/>
        </w:rPr>
      </w:r>
    </w:p>
    <w:p w:rsidP="00000000" w:rsidRPr="00000000" w:rsidR="00000000" w:rsidDel="00000000" w:rsidRDefault="00000000">
      <w:pPr>
        <w:ind w:firstLine="567"/>
        <w:contextualSpacing w:val="0"/>
        <w:jc w:val="both"/>
      </w:pPr>
      <w:r w:rsidRPr="00000000" w:rsidR="00000000" w:rsidDel="00000000">
        <w:rPr>
          <w:color w:val="000000"/>
          <w:rtl w:val="0"/>
        </w:rPr>
        <w:t xml:space="preserve">Якщо ви, користуючись гіперпосиланням, перейшли на сторінку, а її вміст виявився вам нецікавим або випадково натиснули гіперпосилання і почали перехід на іншу сторінку, процес її завантаження можна зупинити. Для цього треба натиснути кнопку </w:t>
      </w: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[х] </w:t>
      </w:r>
      <w:r w:rsidRPr="00000000" w:rsidR="00000000" w:rsidDel="00000000">
        <w:rPr>
          <w:color w:val="000000"/>
          <w:rtl w:val="0"/>
        </w:rPr>
        <w:t xml:space="preserve">на </w:t>
      </w:r>
      <w:r w:rsidRPr="00000000" w:rsidR="00000000" w:rsidDel="00000000">
        <w:rPr>
          <w:rFonts w:cs="Times New Roman" w:hAnsi="Times New Roman" w:eastAsia="Times New Roman" w:ascii="Times New Roman"/>
          <w:b w:val="0"/>
          <w:i w:val="1"/>
          <w:smallCaps w:val="0"/>
          <w:strike w:val="0"/>
          <w:color w:val="000000"/>
          <w:sz w:val="24"/>
          <w:u w:val="none"/>
          <w:vertAlign w:val="baseline"/>
          <w:rtl w:val="0"/>
        </w:rPr>
        <w:t xml:space="preserve">панелі інструментів</w:t>
      </w: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 </w:t>
      </w:r>
      <w:r w:rsidRPr="00000000" w:rsidR="00000000" w:rsidDel="00000000">
        <w:rPr>
          <w:color w:val="000000"/>
          <w:rtl w:val="0"/>
        </w:rPr>
        <w:t xml:space="preserve">браузера. А потім ви можете повернутися до попередньої сторінки, натиснувши кнопку яка теж міститься на </w:t>
      </w:r>
      <w:r w:rsidRPr="00000000" w:rsidR="00000000" w:rsidDel="00000000">
        <w:rPr>
          <w:rFonts w:cs="Times New Roman" w:hAnsi="Times New Roman" w:eastAsia="Times New Roman" w:ascii="Times New Roman"/>
          <w:b w:val="0"/>
          <w:i w:val="1"/>
          <w:smallCaps w:val="0"/>
          <w:strike w:val="0"/>
          <w:color w:val="000000"/>
          <w:sz w:val="24"/>
          <w:u w:val="none"/>
          <w:vertAlign w:val="baseline"/>
          <w:rtl w:val="0"/>
        </w:rPr>
        <w:t xml:space="preserve">панелі інструментів.</w:t>
      </w:r>
      <w:r w:rsidRPr="00000000" w:rsidR="00000000" w:rsidDel="00000000">
        <w:rPr>
          <w:rtl w:val="0"/>
        </w:rPr>
      </w:r>
    </w:p>
    <w:p w:rsidP="00000000" w:rsidRPr="00000000" w:rsidR="00000000" w:rsidDel="00000000" w:rsidRDefault="00000000">
      <w:pPr>
        <w:ind w:firstLine="567"/>
        <w:contextualSpacing w:val="0"/>
        <w:jc w:val="both"/>
      </w:pPr>
      <w:r w:rsidRPr="00000000" w:rsidR="00000000" w:rsidDel="00000000">
        <w:rPr>
          <w:color w:val="000000"/>
          <w:rtl w:val="0"/>
        </w:rPr>
        <w:t xml:space="preserve">Мандруючи безмежними просторами Інтернету, ви побачите безліч цікавих і корисних сайтів, до роботи з якими потрібно буде повернутися. Звісно, можна зберегти їх адреси в записнику, а потім у потрібний момент увести адресу обраного сайту в </w:t>
      </w:r>
      <w:r w:rsidRPr="00000000" w:rsidR="00000000" w:rsidDel="00000000">
        <w:rPr>
          <w:rFonts w:cs="Times New Roman" w:hAnsi="Times New Roman" w:eastAsia="Times New Roman" w:ascii="Times New Roman"/>
          <w:b w:val="0"/>
          <w:i w:val="1"/>
          <w:smallCaps w:val="0"/>
          <w:strike w:val="0"/>
          <w:color w:val="000000"/>
          <w:sz w:val="24"/>
          <w:u w:val="none"/>
          <w:vertAlign w:val="baseline"/>
          <w:rtl w:val="0"/>
        </w:rPr>
        <w:t xml:space="preserve">адресному рядку</w:t>
      </w: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 </w:t>
      </w:r>
      <w:r w:rsidRPr="00000000" w:rsidR="00000000" w:rsidDel="00000000">
        <w:rPr>
          <w:color w:val="000000"/>
          <w:rtl w:val="0"/>
        </w:rPr>
        <w:t xml:space="preserve">браузера. Проте це можна зробити набагато простіше, оскільки кожний браузер дає змогу </w:t>
      </w:r>
      <w:r w:rsidRPr="00000000" w:rsidR="00000000" w:rsidDel="00000000">
        <w:rPr>
          <w:rFonts w:cs="Times New Roman" w:hAnsi="Times New Roman" w:eastAsia="Times New Roman" w:ascii="Times New Roman"/>
          <w:b w:val="1"/>
          <w:i w:val="1"/>
          <w:smallCaps w:val="0"/>
          <w:strike w:val="0"/>
          <w:color w:val="000000"/>
          <w:sz w:val="24"/>
          <w:u w:val="none"/>
          <w:vertAlign w:val="baseline"/>
          <w:rtl w:val="0"/>
        </w:rPr>
        <w:t xml:space="preserve">зберігати адреси обраних сайтів.</w:t>
      </w:r>
      <w:r w:rsidRPr="00000000" w:rsidR="00000000" w:rsidDel="00000000">
        <w:rPr>
          <w:color w:val="000000"/>
          <w:rtl w:val="0"/>
        </w:rPr>
        <w:t xml:space="preserve"> Для цього, перебуваючи на сторінці, адресу якої ви бажаєте зберегти, треба:</w:t>
      </w:r>
      <w:r w:rsidRPr="00000000" w:rsidR="00000000" w:rsidDel="00000000">
        <w:rPr>
          <w:rtl w:val="0"/>
        </w:rPr>
      </w:r>
    </w:p>
    <w:p w:rsidP="00000000" w:rsidRPr="00000000" w:rsidR="00000000" w:rsidDel="00000000" w:rsidRDefault="00000000">
      <w:pPr>
        <w:numPr>
          <w:ilvl w:val="0"/>
          <w:numId w:val="6"/>
        </w:numPr>
        <w:tabs>
          <w:tab w:val="left" w:pos="554"/>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color w:val="000000"/>
          <w:sz w:val="24"/>
          <w:rtl w:val="0"/>
        </w:rPr>
        <w:t xml:space="preserve">Зайти в меню </w:t>
      </w:r>
      <w:r w:rsidRPr="00000000" w:rsidR="00000000" w:rsidDel="00000000">
        <w:rPr>
          <w:rFonts w:cs="Times New Roman" w:hAnsi="Times New Roman" w:eastAsia="Times New Roman" w:ascii="Times New Roman"/>
          <w:b w:val="0"/>
          <w:i w:val="1"/>
          <w:smallCaps w:val="0"/>
          <w:strike w:val="0"/>
          <w:color w:val="000000"/>
          <w:sz w:val="24"/>
          <w:u w:val="none"/>
          <w:vertAlign w:val="baseline"/>
          <w:rtl w:val="0"/>
        </w:rPr>
        <w:t xml:space="preserve">Обране.</w:t>
      </w:r>
      <w:r w:rsidRPr="00000000" w:rsidR="00000000" w:rsidDel="00000000">
        <w:rPr>
          <w:rtl w:val="0"/>
        </w:rPr>
      </w:r>
    </w:p>
    <w:p w:rsidP="00000000" w:rsidRPr="00000000" w:rsidR="00000000" w:rsidDel="00000000" w:rsidRDefault="00000000">
      <w:pPr>
        <w:numPr>
          <w:ilvl w:val="0"/>
          <w:numId w:val="6"/>
        </w:numPr>
        <w:tabs>
          <w:tab w:val="left" w:pos="554"/>
        </w:tabs>
        <w:spacing w:lineRule="auto" w:after="0" w:line="240" w:before="0"/>
        <w:ind w:left="0" w:firstLine="0"/>
        <w:jc w:val="both"/>
        <w:rPr>
          <w:i w:val="1"/>
          <w:sz w:val="24"/>
        </w:rPr>
      </w:pPr>
      <w:r w:rsidRPr="00000000" w:rsidR="00000000" w:rsidDel="00000000">
        <w:rPr>
          <w:rFonts w:cs="Times New Roman" w:hAnsi="Times New Roman" w:eastAsia="Times New Roman" w:ascii="Times New Roman"/>
          <w:i w:val="1"/>
          <w:color w:val="000000"/>
          <w:sz w:val="24"/>
          <w:highlight w:val="white"/>
          <w:vertAlign w:val="baseline"/>
          <w:rtl w:val="0"/>
        </w:rPr>
        <w:t xml:space="preserve">Указати команду </w:t>
      </w:r>
      <w:r w:rsidRPr="00000000" w:rsidR="00000000" w:rsidDel="00000000">
        <w:rPr>
          <w:rFonts w:cs="Times New Roman" w:hAnsi="Times New Roman" w:eastAsia="Times New Roman" w:ascii="Times New Roman"/>
          <w:i w:val="1"/>
          <w:color w:val="000000"/>
          <w:sz w:val="24"/>
          <w:rtl w:val="0"/>
        </w:rPr>
        <w:t xml:space="preserve">Додати до обраного.</w:t>
      </w:r>
      <w:r w:rsidRPr="00000000" w:rsidR="00000000" w:rsidDel="00000000">
        <w:rPr>
          <w:rtl w:val="0"/>
        </w:rPr>
      </w:r>
    </w:p>
    <w:p w:rsidP="00000000" w:rsidRPr="00000000" w:rsidR="00000000" w:rsidDel="00000000" w:rsidRDefault="00000000">
      <w:pPr>
        <w:numPr>
          <w:ilvl w:val="0"/>
          <w:numId w:val="6"/>
        </w:numPr>
        <w:tabs>
          <w:tab w:val="left" w:pos="558"/>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color w:val="000000"/>
          <w:sz w:val="24"/>
          <w:rtl w:val="0"/>
        </w:rPr>
        <w:t xml:space="preserve">Натиснути кнопку </w:t>
      </w:r>
      <w:r w:rsidRPr="00000000" w:rsidR="00000000" w:rsidDel="00000000">
        <w:rPr>
          <w:rFonts w:cs="Times New Roman" w:hAnsi="Times New Roman" w:eastAsia="Times New Roman" w:ascii="Times New Roman"/>
          <w:b w:val="0"/>
          <w:i w:val="1"/>
          <w:smallCaps w:val="0"/>
          <w:strike w:val="0"/>
          <w:color w:val="000000"/>
          <w:sz w:val="24"/>
          <w:u w:val="none"/>
          <w:vertAlign w:val="baseline"/>
          <w:rtl w:val="0"/>
        </w:rPr>
        <w:t xml:space="preserve">Додати до,</w:t>
      </w: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 </w:t>
      </w:r>
      <w:r w:rsidRPr="00000000" w:rsidR="00000000" w:rsidDel="00000000">
        <w:rPr>
          <w:rFonts w:cs="Times New Roman" w:hAnsi="Times New Roman" w:eastAsia="Times New Roman" w:ascii="Times New Roman"/>
          <w:color w:val="000000"/>
          <w:sz w:val="24"/>
          <w:rtl w:val="0"/>
        </w:rPr>
        <w:t xml:space="preserve">яка дасть змогу обрати тематичну папку для збереження адреси сайту.</w:t>
      </w:r>
      <w:r w:rsidRPr="00000000" w:rsidR="00000000" w:rsidDel="00000000">
        <w:rPr>
          <w:rtl w:val="0"/>
        </w:rPr>
      </w:r>
    </w:p>
    <w:p w:rsidP="00000000" w:rsidRPr="00000000" w:rsidR="00000000" w:rsidDel="00000000" w:rsidRDefault="00000000">
      <w:pPr>
        <w:numPr>
          <w:ilvl w:val="0"/>
          <w:numId w:val="6"/>
        </w:numPr>
        <w:tabs>
          <w:tab w:val="left" w:pos="554"/>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color w:val="000000"/>
          <w:sz w:val="24"/>
          <w:rtl w:val="0"/>
        </w:rPr>
        <w:t xml:space="preserve">Якщо такої папки на вашому комп’ютері немає, її можна створити, натиснувши кнопку </w:t>
      </w:r>
      <w:r w:rsidRPr="00000000" w:rsidR="00000000" w:rsidDel="00000000">
        <w:rPr>
          <w:rFonts w:cs="Times New Roman" w:hAnsi="Times New Roman" w:eastAsia="Times New Roman" w:ascii="Times New Roman"/>
          <w:b w:val="0"/>
          <w:i w:val="1"/>
          <w:smallCaps w:val="0"/>
          <w:strike w:val="0"/>
          <w:color w:val="000000"/>
          <w:sz w:val="24"/>
          <w:u w:val="none"/>
          <w:vertAlign w:val="baseline"/>
          <w:rtl w:val="0"/>
        </w:rPr>
        <w:t xml:space="preserve">Створити папку</w:t>
      </w: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 </w:t>
      </w:r>
      <w:r w:rsidRPr="00000000" w:rsidR="00000000" w:rsidDel="00000000">
        <w:rPr>
          <w:rFonts w:cs="Times New Roman" w:hAnsi="Times New Roman" w:eastAsia="Times New Roman" w:ascii="Times New Roman"/>
          <w:color w:val="000000"/>
          <w:sz w:val="24"/>
          <w:rtl w:val="0"/>
        </w:rPr>
        <w:t xml:space="preserve">у вікні збереження адреси, що ви бачите на екрані.</w:t>
      </w:r>
      <w:r w:rsidRPr="00000000" w:rsidR="00000000" w:rsidDel="00000000">
        <w:rPr>
          <w:rtl w:val="0"/>
        </w:rPr>
      </w:r>
    </w:p>
    <w:p w:rsidP="00000000" w:rsidRPr="00000000" w:rsidR="00000000" w:rsidDel="00000000" w:rsidRDefault="00000000">
      <w:pPr>
        <w:numPr>
          <w:ilvl w:val="0"/>
          <w:numId w:val="6"/>
        </w:numPr>
        <w:tabs>
          <w:tab w:val="left" w:pos="554"/>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color w:val="000000"/>
          <w:sz w:val="24"/>
          <w:rtl w:val="0"/>
        </w:rPr>
        <w:t xml:space="preserve">Натиснути кнопку </w:t>
      </w:r>
      <w:r w:rsidRPr="00000000" w:rsidR="00000000" w:rsidDel="00000000">
        <w:rPr>
          <w:rFonts w:cs="Times New Roman" w:hAnsi="Times New Roman" w:eastAsia="Times New Roman" w:ascii="Times New Roman"/>
          <w:b w:val="0"/>
          <w:i w:val="1"/>
          <w:smallCaps w:val="0"/>
          <w:strike w:val="0"/>
          <w:color w:val="000000"/>
          <w:sz w:val="24"/>
          <w:u w:val="none"/>
          <w:vertAlign w:val="baseline"/>
          <w:rtl w:val="0"/>
        </w:rPr>
        <w:t xml:space="preserve">ОК.</w:t>
      </w:r>
      <w:r w:rsidRPr="00000000" w:rsidR="00000000" w:rsidDel="00000000">
        <w:rPr>
          <w:rtl w:val="0"/>
        </w:rPr>
      </w:r>
    </w:p>
    <w:p w:rsidP="00000000" w:rsidRPr="00000000" w:rsidR="00000000" w:rsidDel="00000000" w:rsidRDefault="00000000">
      <w:pPr>
        <w:ind w:firstLine="567"/>
        <w:contextualSpacing w:val="0"/>
        <w:jc w:val="both"/>
      </w:pPr>
      <w:r w:rsidRPr="00000000" w:rsidR="00000000" w:rsidDel="00000000">
        <w:rPr>
          <w:color w:val="000000"/>
          <w:rtl w:val="0"/>
        </w:rPr>
        <w:t xml:space="preserve">Щоби потім </w:t>
      </w:r>
      <w:r w:rsidRPr="00000000" w:rsidR="00000000" w:rsidDel="00000000">
        <w:rPr>
          <w:rFonts w:cs="Times New Roman" w:hAnsi="Times New Roman" w:eastAsia="Times New Roman" w:ascii="Times New Roman"/>
          <w:b w:val="1"/>
          <w:i w:val="1"/>
          <w:smallCaps w:val="0"/>
          <w:strike w:val="0"/>
          <w:color w:val="000000"/>
          <w:sz w:val="24"/>
          <w:u w:val="none"/>
          <w:vertAlign w:val="baseline"/>
          <w:rtl w:val="0"/>
        </w:rPr>
        <w:t xml:space="preserve">отримати доступ до збереженої адреси,</w:t>
      </w:r>
      <w:r w:rsidRPr="00000000" w:rsidR="00000000" w:rsidDel="00000000">
        <w:rPr>
          <w:color w:val="000000"/>
          <w:rtl w:val="0"/>
        </w:rPr>
        <w:t xml:space="preserve"> запустивши браузер, відкрийте меню </w:t>
      </w:r>
      <w:r w:rsidRPr="00000000" w:rsidR="00000000" w:rsidDel="00000000">
        <w:rPr>
          <w:rFonts w:cs="Times New Roman" w:hAnsi="Times New Roman" w:eastAsia="Times New Roman" w:ascii="Times New Roman"/>
          <w:b w:val="0"/>
          <w:i w:val="1"/>
          <w:smallCaps w:val="0"/>
          <w:strike w:val="0"/>
          <w:color w:val="000000"/>
          <w:sz w:val="24"/>
          <w:u w:val="none"/>
          <w:vertAlign w:val="baseline"/>
          <w:rtl w:val="0"/>
        </w:rPr>
        <w:t xml:space="preserve">Обране,</w:t>
      </w: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 </w:t>
      </w:r>
      <w:r w:rsidRPr="00000000" w:rsidR="00000000" w:rsidDel="00000000">
        <w:rPr>
          <w:color w:val="000000"/>
          <w:rtl w:val="0"/>
        </w:rPr>
        <w:t xml:space="preserve">а в ньому знайдіть назву потрібного сайту (не забуваючи, що вона може бути в тематичній папці). Знайшовши назву сайту, натисніть її лівою клавішею миші. Браузер автоматично перенесе цю адресу в </w:t>
      </w:r>
      <w:r w:rsidRPr="00000000" w:rsidR="00000000" w:rsidDel="00000000">
        <w:rPr>
          <w:rFonts w:cs="Times New Roman" w:hAnsi="Times New Roman" w:eastAsia="Times New Roman" w:ascii="Times New Roman"/>
          <w:b w:val="0"/>
          <w:i w:val="1"/>
          <w:smallCaps w:val="0"/>
          <w:strike w:val="0"/>
          <w:color w:val="000000"/>
          <w:sz w:val="24"/>
          <w:u w:val="none"/>
          <w:vertAlign w:val="baseline"/>
          <w:rtl w:val="0"/>
        </w:rPr>
        <w:t xml:space="preserve">адресний рядок</w:t>
      </w: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 </w:t>
      </w:r>
      <w:r w:rsidRPr="00000000" w:rsidR="00000000" w:rsidDel="00000000">
        <w:rPr>
          <w:color w:val="000000"/>
          <w:rtl w:val="0"/>
        </w:rPr>
        <w:t xml:space="preserve">і почне завантажувати веб-сторінку.</w:t>
      </w:r>
      <w:r w:rsidRPr="00000000" w:rsidR="00000000" w:rsidDel="00000000">
        <w:rPr>
          <w:rtl w:val="0"/>
        </w:rPr>
      </w:r>
    </w:p>
    <w:p w:rsidP="00000000" w:rsidRPr="00000000" w:rsidR="00000000" w:rsidDel="00000000" w:rsidRDefault="00000000">
      <w:pPr>
        <w:ind w:firstLine="567"/>
        <w:contextualSpacing w:val="0"/>
        <w:jc w:val="both"/>
      </w:pPr>
      <w:r w:rsidRPr="00000000" w:rsidR="00000000" w:rsidDel="00000000">
        <w:rPr>
          <w:color w:val="000000"/>
          <w:rtl w:val="0"/>
        </w:rPr>
        <w:t xml:space="preserve">У меню </w:t>
      </w:r>
      <w:r w:rsidRPr="00000000" w:rsidR="00000000" w:rsidDel="00000000">
        <w:rPr>
          <w:rFonts w:cs="Times New Roman" w:hAnsi="Times New Roman" w:eastAsia="Times New Roman" w:ascii="Times New Roman"/>
          <w:b w:val="0"/>
          <w:i w:val="1"/>
          <w:smallCaps w:val="0"/>
          <w:strike w:val="0"/>
          <w:color w:val="000000"/>
          <w:sz w:val="24"/>
          <w:u w:val="none"/>
          <w:vertAlign w:val="baseline"/>
          <w:rtl w:val="0"/>
        </w:rPr>
        <w:t xml:space="preserve">Обране</w:t>
      </w: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 </w:t>
      </w:r>
      <w:r w:rsidRPr="00000000" w:rsidR="00000000" w:rsidDel="00000000">
        <w:rPr>
          <w:color w:val="000000"/>
          <w:rtl w:val="0"/>
        </w:rPr>
        <w:t xml:space="preserve">можна також побачити доменну адресу вибраного сайту. Для цього треба підвести вказівник до його назви і втримати біля неї кілька секунд. У контекстному вікні з’явиться доменна адреса сайту, який ви обрали.</w:t>
      </w:r>
      <w:r w:rsidRPr="00000000" w:rsidR="00000000" w:rsidDel="00000000">
        <w:rPr>
          <w:rtl w:val="0"/>
        </w:rPr>
        <w:t xml:space="preserve"> </w:t>
      </w:r>
      <w:r w:rsidRPr="00000000" w:rsidR="00000000" w:rsidDel="00000000">
        <w:rPr>
          <w:color w:val="000000"/>
          <w:rtl w:val="0"/>
        </w:rPr>
        <w:t xml:space="preserve">Припустімо, що ви, користуючись меню </w:t>
      </w:r>
      <w:r w:rsidRPr="00000000" w:rsidR="00000000" w:rsidDel="00000000">
        <w:rPr>
          <w:rFonts w:cs="Times New Roman" w:hAnsi="Times New Roman" w:eastAsia="Times New Roman" w:ascii="Times New Roman"/>
          <w:b w:val="0"/>
          <w:i w:val="1"/>
          <w:smallCaps w:val="0"/>
          <w:strike w:val="0"/>
          <w:color w:val="000000"/>
          <w:sz w:val="24"/>
          <w:u w:val="none"/>
          <w:vertAlign w:val="baseline"/>
          <w:rtl w:val="0"/>
        </w:rPr>
        <w:t xml:space="preserve">Обране,</w:t>
      </w: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 </w:t>
      </w:r>
      <w:r w:rsidRPr="00000000" w:rsidR="00000000" w:rsidDel="00000000">
        <w:rPr>
          <w:color w:val="000000"/>
          <w:rtl w:val="0"/>
        </w:rPr>
        <w:t xml:space="preserve">перенесли до </w:t>
      </w:r>
      <w:r w:rsidRPr="00000000" w:rsidR="00000000" w:rsidDel="00000000">
        <w:rPr>
          <w:rFonts w:cs="Times New Roman" w:hAnsi="Times New Roman" w:eastAsia="Times New Roman" w:ascii="Times New Roman"/>
          <w:b w:val="0"/>
          <w:i w:val="1"/>
          <w:smallCaps w:val="0"/>
          <w:strike w:val="0"/>
          <w:color w:val="000000"/>
          <w:sz w:val="24"/>
          <w:u w:val="none"/>
          <w:vertAlign w:val="baseline"/>
          <w:rtl w:val="0"/>
        </w:rPr>
        <w:t xml:space="preserve">адресного рядка</w:t>
      </w: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 </w:t>
      </w:r>
      <w:r w:rsidRPr="00000000" w:rsidR="00000000" w:rsidDel="00000000">
        <w:rPr>
          <w:color w:val="000000"/>
          <w:rtl w:val="0"/>
        </w:rPr>
        <w:t xml:space="preserve">адресу певного сайту, браузер завантажив обрану веб-сторінку, а на екрані замість зрозумілого тексту ви побачили лише набір незрозумілих символів. Так може статися, оскільки для створення веб-сторінки можна використовувати різні системи кодування символів. Для усунення цієї проблеми треба </w:t>
      </w:r>
      <w:r w:rsidRPr="00000000" w:rsidR="00000000" w:rsidDel="00000000">
        <w:rPr>
          <w:rFonts w:cs="Times New Roman" w:hAnsi="Times New Roman" w:eastAsia="Times New Roman" w:ascii="Times New Roman"/>
          <w:b w:val="1"/>
          <w:i w:val="1"/>
          <w:smallCaps w:val="0"/>
          <w:strike w:val="0"/>
          <w:color w:val="000000"/>
          <w:sz w:val="24"/>
          <w:u w:val="none"/>
          <w:vertAlign w:val="baseline"/>
          <w:rtl w:val="0"/>
        </w:rPr>
        <w:t xml:space="preserve">змінити систему кодування під час переглядання сторінки.</w:t>
      </w:r>
      <w:r w:rsidRPr="00000000" w:rsidR="00000000" w:rsidDel="00000000">
        <w:rPr>
          <w:rtl w:val="0"/>
        </w:rPr>
      </w:r>
    </w:p>
    <w:p w:rsidP="00000000" w:rsidRPr="00000000" w:rsidR="00000000" w:rsidDel="00000000" w:rsidRDefault="00000000">
      <w:pPr>
        <w:ind w:firstLine="567"/>
        <w:contextualSpacing w:val="0"/>
        <w:jc w:val="both"/>
      </w:pPr>
      <w:r w:rsidRPr="00000000" w:rsidR="00000000" w:rsidDel="00000000">
        <w:rPr>
          <w:color w:val="000000"/>
          <w:rtl w:val="0"/>
        </w:rPr>
        <w:t xml:space="preserve">Для цього в меню </w:t>
      </w:r>
      <w:r w:rsidRPr="00000000" w:rsidR="00000000" w:rsidDel="00000000">
        <w:rPr>
          <w:rFonts w:cs="Times New Roman" w:hAnsi="Times New Roman" w:eastAsia="Times New Roman" w:ascii="Times New Roman"/>
          <w:b w:val="0"/>
          <w:i w:val="1"/>
          <w:smallCaps w:val="0"/>
          <w:strike w:val="0"/>
          <w:color w:val="000000"/>
          <w:sz w:val="24"/>
          <w:u w:val="none"/>
          <w:vertAlign w:val="baseline"/>
          <w:rtl w:val="0"/>
        </w:rPr>
        <w:t xml:space="preserve">Вигляд</w:t>
      </w: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 </w:t>
      </w:r>
      <w:r w:rsidRPr="00000000" w:rsidR="00000000" w:rsidDel="00000000">
        <w:rPr>
          <w:color w:val="000000"/>
          <w:rtl w:val="0"/>
        </w:rPr>
        <w:t xml:space="preserve">оберіть команду </w:t>
      </w:r>
      <w:r w:rsidRPr="00000000" w:rsidR="00000000" w:rsidDel="00000000">
        <w:rPr>
          <w:rFonts w:cs="Times New Roman" w:hAnsi="Times New Roman" w:eastAsia="Times New Roman" w:ascii="Times New Roman"/>
          <w:b w:val="0"/>
          <w:i w:val="1"/>
          <w:smallCaps w:val="0"/>
          <w:strike w:val="0"/>
          <w:color w:val="000000"/>
          <w:sz w:val="24"/>
          <w:u w:val="none"/>
          <w:vertAlign w:val="baseline"/>
          <w:rtl w:val="0"/>
        </w:rPr>
        <w:t xml:space="preserve">Кодування</w:t>
      </w: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 </w:t>
      </w:r>
      <w:r w:rsidRPr="00000000" w:rsidR="00000000" w:rsidDel="00000000">
        <w:rPr>
          <w:color w:val="000000"/>
          <w:rtl w:val="0"/>
        </w:rPr>
        <w:t xml:space="preserve">й натисніть назву однієї із систем кодування (наприклад, </w:t>
      </w:r>
      <w:r w:rsidRPr="00000000" w:rsidR="00000000" w:rsidDel="00000000">
        <w:rPr>
          <w:rFonts w:cs="Times New Roman" w:hAnsi="Times New Roman" w:eastAsia="Times New Roman" w:ascii="Times New Roman"/>
          <w:b w:val="1"/>
          <w:i w:val="1"/>
          <w:smallCaps w:val="0"/>
          <w:strike w:val="0"/>
          <w:color w:val="000000"/>
          <w:sz w:val="24"/>
          <w:u w:val="none"/>
          <w:vertAlign w:val="baseline"/>
          <w:rtl w:val="0"/>
        </w:rPr>
        <w:t xml:space="preserve">Cyrillic)</w:t>
      </w:r>
      <w:r w:rsidRPr="00000000" w:rsidR="00000000" w:rsidDel="00000000">
        <w:rPr>
          <w:color w:val="000000"/>
          <w:rtl w:val="0"/>
        </w:rPr>
        <w:t xml:space="preserve"> лівою клавішею миші. Вигляд веб-сторінки зміниться, але якщо ви знову неправильно визначили використану систему кодування, то наведена на сторінці інформація так і залишиться в незрозумілій для вас формі. Тому вибирати систему кодування, використану під час створювання веб-сторінки, краще доручити браузеру. Для цього виконайте описані вище дії, але оберіть команду </w:t>
      </w:r>
      <w:r w:rsidRPr="00000000" w:rsidR="00000000" w:rsidDel="00000000">
        <w:rPr>
          <w:rFonts w:cs="Times New Roman" w:hAnsi="Times New Roman" w:eastAsia="Times New Roman" w:ascii="Times New Roman"/>
          <w:b w:val="1"/>
          <w:i w:val="1"/>
          <w:smallCaps w:val="0"/>
          <w:strike w:val="0"/>
          <w:color w:val="000000"/>
          <w:sz w:val="24"/>
          <w:u w:val="none"/>
          <w:vertAlign w:val="baseline"/>
          <w:rtl w:val="0"/>
        </w:rPr>
        <w:t xml:space="preserve">Auto-Select</w:t>
      </w:r>
      <w:r w:rsidRPr="00000000" w:rsidR="00000000" w:rsidDel="00000000">
        <w:rPr>
          <w:color w:val="000000"/>
          <w:rtl w:val="0"/>
        </w:rPr>
        <w:t xml:space="preserve"> (тобто автоматичне вибирання системи кодування). Отримавши цю команду, браузер самостійно опрацює службову інформацію, яку містить будь-яка веб-сторінка, і, знайшовши в ній дані про використану систему кодування символів, змінить поточну систему на визначену. Якщо система кодування обрана правильно, на екрані ви побачите зрозумілий текст.</w:t>
      </w:r>
      <w:r w:rsidRPr="00000000" w:rsidR="00000000" w:rsidDel="00000000">
        <w:rPr>
          <w:rtl w:val="0"/>
        </w:rPr>
      </w:r>
    </w:p>
    <w:p w:rsidP="00000000" w:rsidRPr="00000000" w:rsidR="00000000" w:rsidDel="00000000" w:rsidRDefault="00000000">
      <w:pPr>
        <w:ind w:firstLine="567"/>
        <w:contextualSpacing w:val="0"/>
        <w:jc w:val="both"/>
      </w:pPr>
      <w:r w:rsidRPr="00000000" w:rsidR="00000000" w:rsidDel="00000000">
        <w:rPr>
          <w:color w:val="000000"/>
          <w:rtl w:val="0"/>
        </w:rPr>
        <w:t xml:space="preserve">Оскільки веб-сайт містить дуже багато різноманітної інформації, неможливо кожного дня приходити на цей сайт для опрацювання потрібної інформації. Тому навчимося</w:t>
      </w:r>
      <w:r w:rsidRPr="00000000" w:rsidR="00000000" w:rsidDel="00000000">
        <w:rPr>
          <w:rtl w:val="0"/>
        </w:rPr>
        <w:t xml:space="preserve"> зберігати її корисну для вас частину на власному комп’ютері. Ви</w:t>
      </w:r>
      <w:r w:rsidRPr="00000000" w:rsidR="00000000" w:rsidDel="00000000">
        <w:rPr>
          <w:color w:val="000000"/>
          <w:rtl w:val="0"/>
        </w:rPr>
        <w:t xml:space="preserve">користайте для цього головне меню програми:</w:t>
      </w:r>
      <w:r w:rsidRPr="00000000" w:rsidR="00000000" w:rsidDel="00000000">
        <w:rPr>
          <w:rtl w:val="0"/>
        </w:rPr>
      </w:r>
    </w:p>
    <w:p w:rsidP="00000000" w:rsidRPr="00000000" w:rsidR="00000000" w:rsidDel="00000000" w:rsidRDefault="00000000">
      <w:pPr>
        <w:numPr>
          <w:ilvl w:val="0"/>
          <w:numId w:val="2"/>
        </w:numPr>
        <w:tabs>
          <w:tab w:val="left" w:pos="603"/>
        </w:tabs>
        <w:ind w:left="0" w:firstLine="0"/>
        <w:jc w:val="both"/>
        <w:rPr/>
      </w:pPr>
      <w:r w:rsidRPr="00000000" w:rsidR="00000000" w:rsidDel="00000000">
        <w:rPr>
          <w:color w:val="000000"/>
          <w:rtl w:val="0"/>
        </w:rPr>
        <w:t xml:space="preserve">Відкрийте меню </w:t>
      </w:r>
      <w:r w:rsidRPr="00000000" w:rsidR="00000000" w:rsidDel="00000000">
        <w:rPr>
          <w:rFonts w:cs="Times New Roman" w:hAnsi="Times New Roman" w:eastAsia="Times New Roman" w:ascii="Times New Roman"/>
          <w:b w:val="0"/>
          <w:i w:val="1"/>
          <w:smallCaps w:val="0"/>
          <w:strike w:val="0"/>
          <w:color w:val="000000"/>
          <w:sz w:val="24"/>
          <w:u w:val="none"/>
          <w:vertAlign w:val="baseline"/>
          <w:rtl w:val="0"/>
        </w:rPr>
        <w:t xml:space="preserve">Файл.</w:t>
      </w:r>
      <w:r w:rsidRPr="00000000" w:rsidR="00000000" w:rsidDel="00000000">
        <w:rPr>
          <w:rtl w:val="0"/>
        </w:rPr>
      </w:r>
    </w:p>
    <w:p w:rsidP="00000000" w:rsidRPr="00000000" w:rsidR="00000000" w:rsidDel="00000000" w:rsidRDefault="00000000">
      <w:pPr>
        <w:numPr>
          <w:ilvl w:val="0"/>
          <w:numId w:val="2"/>
        </w:numPr>
        <w:tabs>
          <w:tab w:val="left" w:pos="598"/>
        </w:tabs>
        <w:ind w:left="0" w:firstLine="0"/>
        <w:jc w:val="both"/>
        <w:rPr/>
      </w:pPr>
      <w:r w:rsidRPr="00000000" w:rsidR="00000000" w:rsidDel="00000000">
        <w:rPr>
          <w:color w:val="000000"/>
          <w:rtl w:val="0"/>
        </w:rPr>
        <w:t xml:space="preserve">Оберіть у ньому команду </w:t>
      </w:r>
      <w:r w:rsidRPr="00000000" w:rsidR="00000000" w:rsidDel="00000000">
        <w:rPr>
          <w:rFonts w:cs="Times New Roman" w:hAnsi="Times New Roman" w:eastAsia="Times New Roman" w:ascii="Times New Roman"/>
          <w:b w:val="0"/>
          <w:i w:val="1"/>
          <w:smallCaps w:val="0"/>
          <w:strike w:val="0"/>
          <w:color w:val="000000"/>
          <w:sz w:val="24"/>
          <w:u w:val="none"/>
          <w:vertAlign w:val="baseline"/>
          <w:rtl w:val="0"/>
        </w:rPr>
        <w:t xml:space="preserve">Зберегти як.</w:t>
      </w:r>
      <w:r w:rsidRPr="00000000" w:rsidR="00000000" w:rsidDel="00000000">
        <w:rPr>
          <w:rtl w:val="0"/>
        </w:rPr>
      </w:r>
    </w:p>
    <w:p w:rsidP="00000000" w:rsidRPr="00000000" w:rsidR="00000000" w:rsidDel="00000000" w:rsidRDefault="00000000">
      <w:pPr>
        <w:numPr>
          <w:ilvl w:val="0"/>
          <w:numId w:val="2"/>
        </w:numPr>
        <w:tabs>
          <w:tab w:val="left" w:pos="598"/>
        </w:tabs>
        <w:ind w:left="0" w:firstLine="0"/>
        <w:jc w:val="both"/>
        <w:rPr/>
      </w:pPr>
      <w:r w:rsidRPr="00000000" w:rsidR="00000000" w:rsidDel="00000000">
        <w:rPr>
          <w:color w:val="000000"/>
          <w:rtl w:val="0"/>
        </w:rPr>
        <w:t xml:space="preserve">У вікні, що з’явилося на екрані, укажіть папку, у якій зберігатимемо веб-сторінку, та введіть </w:t>
      </w:r>
      <w:r w:rsidRPr="00000000" w:rsidR="00000000" w:rsidDel="00000000">
        <w:rPr>
          <w:rFonts w:cs="Times New Roman" w:hAnsi="Times New Roman" w:eastAsia="Times New Roman" w:ascii="Times New Roman"/>
          <w:b w:val="0"/>
          <w:i w:val="1"/>
          <w:smallCaps w:val="0"/>
          <w:strike w:val="0"/>
          <w:color w:val="000000"/>
          <w:sz w:val="24"/>
          <w:u w:val="none"/>
          <w:vertAlign w:val="baseline"/>
          <w:rtl w:val="0"/>
        </w:rPr>
        <w:t xml:space="preserve">назву файлу,</w:t>
      </w: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 </w:t>
      </w:r>
      <w:r w:rsidRPr="00000000" w:rsidR="00000000" w:rsidDel="00000000">
        <w:rPr>
          <w:color w:val="000000"/>
          <w:rtl w:val="0"/>
        </w:rPr>
        <w:t xml:space="preserve">у якому буде збережено інформацію.</w:t>
      </w:r>
      <w:r w:rsidRPr="00000000" w:rsidR="00000000" w:rsidDel="00000000">
        <w:rPr>
          <w:rtl w:val="0"/>
        </w:rPr>
      </w:r>
    </w:p>
    <w:p w:rsidP="00000000" w:rsidRPr="00000000" w:rsidR="00000000" w:rsidDel="00000000" w:rsidRDefault="00000000">
      <w:pPr>
        <w:numPr>
          <w:ilvl w:val="0"/>
          <w:numId w:val="2"/>
        </w:numPr>
        <w:tabs>
          <w:tab w:val="left" w:pos="594"/>
        </w:tabs>
        <w:ind w:left="0" w:firstLine="0"/>
        <w:jc w:val="both"/>
        <w:rPr/>
      </w:pPr>
      <w:r w:rsidRPr="00000000" w:rsidR="00000000" w:rsidDel="00000000">
        <w:rPr>
          <w:color w:val="000000"/>
          <w:rtl w:val="0"/>
        </w:rPr>
        <w:t xml:space="preserve">Укажіть </w:t>
      </w:r>
      <w:r w:rsidRPr="00000000" w:rsidR="00000000" w:rsidDel="00000000">
        <w:rPr>
          <w:rFonts w:cs="Times New Roman" w:hAnsi="Times New Roman" w:eastAsia="Times New Roman" w:ascii="Times New Roman"/>
          <w:b w:val="0"/>
          <w:i w:val="1"/>
          <w:smallCaps w:val="0"/>
          <w:strike w:val="0"/>
          <w:color w:val="000000"/>
          <w:sz w:val="24"/>
          <w:u w:val="none"/>
          <w:vertAlign w:val="baseline"/>
          <w:rtl w:val="0"/>
        </w:rPr>
        <w:t xml:space="preserve">тип</w:t>
      </w: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 </w:t>
      </w:r>
      <w:r w:rsidRPr="00000000" w:rsidR="00000000" w:rsidDel="00000000">
        <w:rPr>
          <w:color w:val="000000"/>
          <w:rtl w:val="0"/>
        </w:rPr>
        <w:t xml:space="preserve">збереженого файлу, обравши один із запропонованих.</w:t>
      </w:r>
      <w:r w:rsidRPr="00000000" w:rsidR="00000000" w:rsidDel="00000000">
        <w:rPr>
          <w:rtl w:val="0"/>
        </w:rPr>
      </w:r>
    </w:p>
    <w:p w:rsidP="00000000" w:rsidRPr="00000000" w:rsidR="00000000" w:rsidDel="00000000" w:rsidRDefault="00000000">
      <w:pPr>
        <w:numPr>
          <w:ilvl w:val="0"/>
          <w:numId w:val="2"/>
        </w:numPr>
        <w:tabs>
          <w:tab w:val="left" w:pos="603"/>
        </w:tabs>
        <w:ind w:left="0" w:firstLine="0"/>
        <w:jc w:val="both"/>
        <w:rPr/>
      </w:pPr>
      <w:r w:rsidRPr="00000000" w:rsidR="00000000" w:rsidDel="00000000">
        <w:rPr>
          <w:color w:val="000000"/>
          <w:rtl w:val="0"/>
        </w:rPr>
        <w:t xml:space="preserve">Натисніть кнопку </w:t>
      </w:r>
      <w:r w:rsidRPr="00000000" w:rsidR="00000000" w:rsidDel="00000000">
        <w:rPr>
          <w:rFonts w:cs="Times New Roman" w:hAnsi="Times New Roman" w:eastAsia="Times New Roman" w:ascii="Times New Roman"/>
          <w:b w:val="0"/>
          <w:i w:val="1"/>
          <w:smallCaps w:val="0"/>
          <w:strike w:val="0"/>
          <w:color w:val="000000"/>
          <w:sz w:val="24"/>
          <w:u w:val="none"/>
          <w:vertAlign w:val="baseline"/>
          <w:rtl w:val="0"/>
        </w:rPr>
        <w:t xml:space="preserve">Зберегти.</w:t>
      </w:r>
      <w:r w:rsidRPr="00000000" w:rsidR="00000000" w:rsidDel="00000000">
        <w:rPr>
          <w:rtl w:val="0"/>
        </w:rPr>
      </w:r>
    </w:p>
    <w:p w:rsidP="00000000" w:rsidRPr="00000000" w:rsidR="00000000" w:rsidDel="00000000" w:rsidRDefault="00000000">
      <w:pPr>
        <w:ind w:firstLine="567"/>
        <w:contextualSpacing w:val="0"/>
        <w:jc w:val="both"/>
      </w:pPr>
      <w:r w:rsidRPr="00000000" w:rsidR="00000000" w:rsidDel="00000000">
        <w:rPr>
          <w:rtl w:val="0"/>
        </w:rPr>
        <w:t xml:space="preserve">Для збереження потрібного зображення в</w:t>
      </w:r>
      <w:r w:rsidRPr="00000000" w:rsidR="00000000" w:rsidDel="00000000">
        <w:rPr>
          <w:color w:val="000000"/>
          <w:rtl w:val="0"/>
        </w:rPr>
        <w:t xml:space="preserve">иконують таку послідовність дій:</w:t>
      </w:r>
      <w:r w:rsidRPr="00000000" w:rsidR="00000000" w:rsidDel="00000000">
        <w:rPr>
          <w:rtl w:val="0"/>
        </w:rPr>
      </w:r>
    </w:p>
    <w:p w:rsidP="00000000" w:rsidRPr="00000000" w:rsidR="00000000" w:rsidDel="00000000" w:rsidRDefault="00000000">
      <w:pPr>
        <w:numPr>
          <w:ilvl w:val="0"/>
          <w:numId w:val="12"/>
        </w:numPr>
        <w:tabs>
          <w:tab w:val="left" w:pos="598"/>
        </w:tabs>
        <w:ind w:left="0" w:firstLine="0"/>
        <w:jc w:val="both"/>
        <w:rPr/>
      </w:pPr>
      <w:r w:rsidRPr="00000000" w:rsidR="00000000" w:rsidDel="00000000">
        <w:rPr>
          <w:color w:val="000000"/>
          <w:rtl w:val="0"/>
        </w:rPr>
        <w:t xml:space="preserve">Викликати </w:t>
      </w:r>
      <w:r w:rsidRPr="00000000" w:rsidR="00000000" w:rsidDel="00000000">
        <w:rPr>
          <w:rFonts w:cs="Times New Roman" w:hAnsi="Times New Roman" w:eastAsia="Times New Roman" w:ascii="Times New Roman"/>
          <w:b w:val="0"/>
          <w:i w:val="1"/>
          <w:smallCaps w:val="0"/>
          <w:strike w:val="0"/>
          <w:color w:val="000000"/>
          <w:sz w:val="24"/>
          <w:u w:val="none"/>
          <w:vertAlign w:val="baseline"/>
          <w:rtl w:val="0"/>
        </w:rPr>
        <w:t xml:space="preserve">контекстне меню,</w:t>
      </w: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 </w:t>
      </w:r>
      <w:r w:rsidRPr="00000000" w:rsidR="00000000" w:rsidDel="00000000">
        <w:rPr>
          <w:color w:val="000000"/>
          <w:rtl w:val="0"/>
        </w:rPr>
        <w:t xml:space="preserve">натиснувши правою клавішею миші призначене для збереження зображення.</w:t>
      </w:r>
      <w:r w:rsidRPr="00000000" w:rsidR="00000000" w:rsidDel="00000000">
        <w:rPr>
          <w:rtl w:val="0"/>
        </w:rPr>
      </w:r>
    </w:p>
    <w:p w:rsidP="00000000" w:rsidRPr="00000000" w:rsidR="00000000" w:rsidDel="00000000" w:rsidRDefault="00000000">
      <w:pPr>
        <w:numPr>
          <w:ilvl w:val="0"/>
          <w:numId w:val="12"/>
        </w:numPr>
        <w:tabs>
          <w:tab w:val="left" w:pos="598"/>
        </w:tabs>
        <w:spacing w:lineRule="auto" w:after="0" w:line="240" w:before="0"/>
        <w:ind w:left="0" w:firstLine="0"/>
        <w:jc w:val="both"/>
        <w:rPr/>
      </w:pPr>
      <w:r w:rsidRPr="00000000" w:rsidR="00000000" w:rsidDel="00000000">
        <w:rPr>
          <w:rFonts w:cs="Times New Roman" w:hAnsi="Times New Roman" w:eastAsia="Times New Roman" w:ascii="Times New Roman"/>
          <w:i w:val="1"/>
          <w:color w:val="000000"/>
          <w:sz w:val="24"/>
          <w:highlight w:val="white"/>
          <w:vertAlign w:val="baseline"/>
          <w:rtl w:val="0"/>
        </w:rPr>
        <w:t xml:space="preserve">Обрати в </w:t>
      </w:r>
      <w:r w:rsidRPr="00000000" w:rsidR="00000000" w:rsidDel="00000000">
        <w:rPr>
          <w:rFonts w:cs="Times New Roman" w:hAnsi="Times New Roman" w:eastAsia="Times New Roman" w:ascii="Times New Roman"/>
          <w:i w:val="1"/>
          <w:color w:val="000000"/>
          <w:sz w:val="24"/>
          <w:rtl w:val="0"/>
        </w:rPr>
        <w:t xml:space="preserve">контекстному меню</w:t>
      </w:r>
      <w:r w:rsidRPr="00000000" w:rsidR="00000000" w:rsidDel="00000000">
        <w:rPr>
          <w:rFonts w:cs="Times New Roman" w:hAnsi="Times New Roman" w:eastAsia="Times New Roman" w:ascii="Times New Roman"/>
          <w:b w:val="0"/>
          <w:i w:val="1"/>
          <w:smallCaps w:val="0"/>
          <w:strike w:val="0"/>
          <w:color w:val="000000"/>
          <w:sz w:val="24"/>
          <w:highlight w:val="white"/>
          <w:u w:val="none"/>
          <w:vertAlign w:val="baseline"/>
          <w:rtl w:val="0"/>
        </w:rPr>
        <w:t xml:space="preserve"> </w:t>
      </w:r>
      <w:r w:rsidRPr="00000000" w:rsidR="00000000" w:rsidDel="00000000">
        <w:rPr>
          <w:rFonts w:cs="Times New Roman" w:hAnsi="Times New Roman" w:eastAsia="Times New Roman" w:ascii="Times New Roman"/>
          <w:i w:val="1"/>
          <w:color w:val="000000"/>
          <w:sz w:val="24"/>
          <w:highlight w:val="white"/>
          <w:vertAlign w:val="baseline"/>
          <w:rtl w:val="0"/>
        </w:rPr>
        <w:t xml:space="preserve">пункт </w:t>
      </w:r>
      <w:r w:rsidRPr="00000000" w:rsidR="00000000" w:rsidDel="00000000">
        <w:rPr>
          <w:rFonts w:cs="Times New Roman" w:hAnsi="Times New Roman" w:eastAsia="Times New Roman" w:ascii="Times New Roman"/>
          <w:i w:val="1"/>
          <w:color w:val="000000"/>
          <w:sz w:val="24"/>
          <w:rtl w:val="0"/>
        </w:rPr>
        <w:t xml:space="preserve">Зберегти малюнок як.</w:t>
      </w:r>
      <w:r w:rsidRPr="00000000" w:rsidR="00000000" w:rsidDel="00000000">
        <w:rPr>
          <w:rtl w:val="0"/>
        </w:rPr>
      </w:r>
    </w:p>
    <w:p w:rsidP="00000000" w:rsidRPr="00000000" w:rsidR="00000000" w:rsidDel="00000000" w:rsidRDefault="00000000">
      <w:pPr>
        <w:ind w:firstLine="567"/>
        <w:contextualSpacing w:val="0"/>
        <w:jc w:val="both"/>
      </w:pPr>
      <w:r w:rsidRPr="00000000" w:rsidR="00000000" w:rsidDel="00000000">
        <w:rPr>
          <w:color w:val="000000"/>
          <w:rtl w:val="0"/>
        </w:rPr>
        <w:t xml:space="preserve">Указати, у якій папці та під якою назвою треба зберегти зображення у файлі.</w:t>
      </w:r>
      <w:r w:rsidRPr="00000000" w:rsidR="00000000" w:rsidDel="00000000">
        <w:rPr>
          <w:rtl w:val="0"/>
        </w:rPr>
      </w:r>
    </w:p>
    <w:p w:rsidP="00000000" w:rsidRPr="00000000" w:rsidR="00000000" w:rsidDel="00000000" w:rsidRDefault="00000000">
      <w:pPr>
        <w:numPr>
          <w:ilvl w:val="0"/>
          <w:numId w:val="8"/>
        </w:numPr>
        <w:spacing w:lineRule="auto" w:after="0" w:line="240" w:before="0"/>
        <w:ind w:left="567" w:hanging="566"/>
        <w:contextualSpacing w:val="1"/>
        <w:jc w:val="both"/>
        <w:rPr>
          <w:b w:val="1"/>
          <w:sz w:val="24"/>
        </w:rPr>
      </w:pPr>
      <w:r w:rsidRPr="00000000" w:rsidR="00000000" w:rsidDel="00000000">
        <w:rPr>
          <w:rFonts w:cs="Times New Roman" w:hAnsi="Times New Roman" w:eastAsia="Times New Roman" w:ascii="Times New Roman"/>
          <w:b w:val="1"/>
          <w:sz w:val="24"/>
          <w:rtl w:val="0"/>
        </w:rPr>
        <w:t xml:space="preserve">Осмислення нового матеріалу</w:t>
      </w:r>
    </w:p>
    <w:p w:rsidP="00000000" w:rsidRPr="00000000" w:rsidR="00000000" w:rsidDel="00000000" w:rsidRDefault="00000000">
      <w:pPr>
        <w:ind w:firstLine="567"/>
        <w:contextualSpacing w:val="0"/>
      </w:pPr>
      <w:r w:rsidRPr="00000000" w:rsidR="00000000" w:rsidDel="00000000">
        <w:rPr>
          <w:b w:val="1"/>
          <w:i w:val="1"/>
          <w:rtl w:val="0"/>
        </w:rPr>
        <w:t xml:space="preserve">Інтерактивна гра «Скільки»</w:t>
      </w:r>
    </w:p>
    <w:p w:rsidP="00000000" w:rsidRPr="00000000" w:rsidR="00000000" w:rsidDel="00000000" w:rsidRDefault="00000000">
      <w:pPr>
        <w:numPr>
          <w:ilvl w:val="0"/>
          <w:numId w:val="10"/>
        </w:numPr>
        <w:tabs>
          <w:tab w:val="left" w:pos="567"/>
        </w:tabs>
        <w:spacing w:lineRule="auto" w:after="0" w:line="240" w:before="0"/>
        <w:ind w:left="0" w:firstLine="0"/>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Скільки років існує Інтернет?</w:t>
      </w:r>
    </w:p>
    <w:p w:rsidP="00000000" w:rsidRPr="00000000" w:rsidR="00000000" w:rsidDel="00000000" w:rsidRDefault="00000000">
      <w:pPr>
        <w:numPr>
          <w:ilvl w:val="0"/>
          <w:numId w:val="10"/>
        </w:numPr>
        <w:tabs>
          <w:tab w:val="left" w:pos="567"/>
        </w:tabs>
        <w:spacing w:lineRule="auto" w:after="0" w:line="240" w:before="0"/>
        <w:ind w:left="0" w:firstLine="0"/>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Скільки видів адресації існує в Інтернеті?</w:t>
      </w:r>
    </w:p>
    <w:p w:rsidP="00000000" w:rsidRPr="00000000" w:rsidR="00000000" w:rsidDel="00000000" w:rsidRDefault="00000000">
      <w:pPr>
        <w:numPr>
          <w:ilvl w:val="0"/>
          <w:numId w:val="10"/>
        </w:numPr>
        <w:tabs>
          <w:tab w:val="left" w:pos="567"/>
        </w:tabs>
        <w:spacing w:lineRule="auto" w:after="0" w:line="240" w:before="0"/>
        <w:ind w:left="0" w:firstLine="0"/>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Зі скількох частин складається ІР-адреса?</w:t>
      </w:r>
    </w:p>
    <w:p w:rsidP="00000000" w:rsidRPr="00000000" w:rsidR="00000000" w:rsidDel="00000000" w:rsidRDefault="00000000">
      <w:pPr>
        <w:numPr>
          <w:ilvl w:val="0"/>
          <w:numId w:val="10"/>
        </w:numPr>
        <w:tabs>
          <w:tab w:val="left" w:pos="567"/>
        </w:tabs>
        <w:spacing w:lineRule="auto" w:after="0" w:line="240" w:before="0"/>
        <w:ind w:left="0" w:firstLine="0"/>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Зі скількох частин складається URL-адреса?</w:t>
      </w:r>
    </w:p>
    <w:p w:rsidP="00000000" w:rsidRPr="00000000" w:rsidR="00000000" w:rsidDel="00000000" w:rsidRDefault="00000000">
      <w:pPr>
        <w:numPr>
          <w:ilvl w:val="0"/>
          <w:numId w:val="10"/>
        </w:numPr>
        <w:tabs>
          <w:tab w:val="left" w:pos="567"/>
        </w:tabs>
        <w:spacing w:lineRule="auto" w:after="0" w:line="240" w:before="0"/>
        <w:ind w:left="0" w:firstLine="0"/>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Скільки існує способів підключення до Інтернету?</w:t>
      </w:r>
    </w:p>
    <w:p w:rsidP="00000000" w:rsidRPr="00000000" w:rsidR="00000000" w:rsidDel="00000000" w:rsidRDefault="00000000">
      <w:pPr>
        <w:numPr>
          <w:ilvl w:val="0"/>
          <w:numId w:val="10"/>
        </w:numPr>
        <w:tabs>
          <w:tab w:val="left" w:pos="567"/>
        </w:tabs>
        <w:spacing w:lineRule="auto" w:after="0" w:line="240" w:before="0"/>
        <w:ind w:left="0" w:firstLine="0"/>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Скільки видів послуг Інтернету ви знаєте?</w:t>
      </w:r>
    </w:p>
    <w:p w:rsidP="00000000" w:rsidRPr="00000000" w:rsidR="00000000" w:rsidDel="00000000" w:rsidRDefault="00000000">
      <w:pPr>
        <w:numPr>
          <w:ilvl w:val="0"/>
          <w:numId w:val="8"/>
        </w:numPr>
        <w:spacing w:lineRule="auto" w:after="0" w:line="240" w:before="0"/>
        <w:ind w:left="567" w:hanging="566"/>
        <w:contextualSpacing w:val="1"/>
        <w:jc w:val="both"/>
        <w:rPr>
          <w:b w:val="1"/>
          <w:sz w:val="24"/>
        </w:rPr>
      </w:pPr>
      <w:r w:rsidRPr="00000000" w:rsidR="00000000" w:rsidDel="00000000">
        <w:rPr>
          <w:rFonts w:cs="Times New Roman" w:hAnsi="Times New Roman" w:eastAsia="Times New Roman" w:ascii="Times New Roman"/>
          <w:b w:val="1"/>
          <w:color w:val="1a171c"/>
          <w:sz w:val="24"/>
          <w:rtl w:val="0"/>
        </w:rPr>
        <w:t xml:space="preserve">Узагальнення і систематизація знань</w:t>
      </w:r>
      <w:r w:rsidRPr="00000000" w:rsidR="00000000" w:rsidDel="00000000">
        <w:rPr>
          <w:rtl w:val="0"/>
        </w:rPr>
      </w:r>
    </w:p>
    <w:p w:rsidP="00000000" w:rsidRPr="00000000" w:rsidR="00000000" w:rsidDel="00000000" w:rsidRDefault="00000000">
      <w:pPr>
        <w:ind w:firstLine="567"/>
        <w:contextualSpacing w:val="0"/>
      </w:pPr>
      <w:r w:rsidRPr="00000000" w:rsidR="00000000" w:rsidDel="00000000">
        <w:rPr>
          <w:b w:val="1"/>
          <w:i w:val="1"/>
          <w:rtl w:val="0"/>
        </w:rPr>
        <w:t xml:space="preserve">Усна вправа</w:t>
      </w:r>
    </w:p>
    <w:p w:rsidP="00000000" w:rsidRPr="00000000" w:rsidR="00000000" w:rsidDel="00000000" w:rsidRDefault="00000000">
      <w:pPr>
        <w:ind w:firstLine="567"/>
        <w:contextualSpacing w:val="0"/>
        <w:jc w:val="both"/>
      </w:pPr>
      <w:r w:rsidRPr="00000000" w:rsidR="00000000" w:rsidDel="00000000">
        <w:rPr>
          <w:rtl w:val="0"/>
        </w:rPr>
        <w:t xml:space="preserve">З’ясовуємо з учнями, які дії треба зробити, щоб підключитися до глобальної мережі Інтернет:</w:t>
      </w:r>
    </w:p>
    <w:p w:rsidP="00000000" w:rsidRPr="00000000" w:rsidR="00000000" w:rsidDel="00000000" w:rsidRDefault="00000000">
      <w:pPr>
        <w:tabs>
          <w:tab w:val="left" w:pos="567"/>
        </w:tabs>
        <w:contextualSpacing w:val="0"/>
      </w:pPr>
      <w:r w:rsidRPr="00000000" w:rsidR="00000000" w:rsidDel="00000000">
        <w:rPr>
          <w:rtl w:val="0"/>
        </w:rPr>
        <w:t xml:space="preserve">а)</w:t>
        <w:tab/>
        <w:t xml:space="preserve">придбати комп’ютер та мережне обладнання;</w:t>
      </w:r>
    </w:p>
    <w:p w:rsidP="00000000" w:rsidRPr="00000000" w:rsidR="00000000" w:rsidDel="00000000" w:rsidRDefault="00000000">
      <w:pPr>
        <w:tabs>
          <w:tab w:val="left" w:pos="567"/>
        </w:tabs>
        <w:contextualSpacing w:val="0"/>
      </w:pPr>
      <w:r w:rsidRPr="00000000" w:rsidR="00000000" w:rsidDel="00000000">
        <w:rPr>
          <w:rtl w:val="0"/>
        </w:rPr>
        <w:t xml:space="preserve">б)</w:t>
        <w:tab/>
        <w:t xml:space="preserve">установити мережне ПЗ;</w:t>
      </w:r>
    </w:p>
    <w:p w:rsidP="00000000" w:rsidRPr="00000000" w:rsidR="00000000" w:rsidDel="00000000" w:rsidRDefault="00000000">
      <w:pPr>
        <w:tabs>
          <w:tab w:val="left" w:pos="567"/>
        </w:tabs>
        <w:contextualSpacing w:val="0"/>
      </w:pPr>
      <w:r w:rsidRPr="00000000" w:rsidR="00000000" w:rsidDel="00000000">
        <w:rPr>
          <w:rtl w:val="0"/>
        </w:rPr>
        <w:t xml:space="preserve">в)</w:t>
        <w:tab/>
        <w:t xml:space="preserve">обрати спосіб підключення до Інтернету;</w:t>
      </w:r>
    </w:p>
    <w:p w:rsidP="00000000" w:rsidRPr="00000000" w:rsidR="00000000" w:rsidDel="00000000" w:rsidRDefault="00000000">
      <w:pPr>
        <w:tabs>
          <w:tab w:val="left" w:pos="567"/>
        </w:tabs>
        <w:contextualSpacing w:val="0"/>
      </w:pPr>
      <w:r w:rsidRPr="00000000" w:rsidR="00000000" w:rsidDel="00000000">
        <w:rPr>
          <w:rtl w:val="0"/>
        </w:rPr>
        <w:t xml:space="preserve">г)</w:t>
        <w:tab/>
        <w:t xml:space="preserve">звернутися до провайдера;</w:t>
      </w:r>
    </w:p>
    <w:p w:rsidP="00000000" w:rsidRPr="00000000" w:rsidR="00000000" w:rsidDel="00000000" w:rsidRDefault="00000000">
      <w:pPr>
        <w:tabs>
          <w:tab w:val="left" w:pos="567"/>
        </w:tabs>
        <w:contextualSpacing w:val="0"/>
      </w:pPr>
      <w:r w:rsidRPr="00000000" w:rsidR="00000000" w:rsidDel="00000000">
        <w:rPr>
          <w:rtl w:val="0"/>
        </w:rPr>
        <w:t xml:space="preserve">д)</w:t>
        <w:tab/>
        <w:t xml:space="preserve">підключитися до мережі Інтернет.</w:t>
      </w:r>
    </w:p>
    <w:p w:rsidP="00000000" w:rsidRPr="00000000" w:rsidR="00000000" w:rsidDel="00000000" w:rsidRDefault="00000000">
      <w:pPr>
        <w:numPr>
          <w:ilvl w:val="0"/>
          <w:numId w:val="8"/>
        </w:numPr>
        <w:spacing w:lineRule="auto" w:after="0" w:line="240" w:before="0"/>
        <w:ind w:left="567" w:hanging="566"/>
        <w:contextualSpacing w:val="1"/>
        <w:jc w:val="both"/>
        <w:rPr>
          <w:b w:val="1"/>
          <w:sz w:val="24"/>
        </w:rPr>
      </w:pPr>
      <w:r w:rsidRPr="00000000" w:rsidR="00000000" w:rsidDel="00000000">
        <w:rPr>
          <w:rFonts w:cs="Times New Roman" w:hAnsi="Times New Roman" w:eastAsia="Times New Roman" w:ascii="Times New Roman"/>
          <w:b w:val="1"/>
          <w:sz w:val="24"/>
          <w:rtl w:val="0"/>
        </w:rPr>
        <w:t xml:space="preserve">Підсумок уроку</w:t>
      </w:r>
    </w:p>
    <w:p w:rsidP="00000000" w:rsidRPr="00000000" w:rsidR="00000000" w:rsidDel="00000000" w:rsidRDefault="00000000">
      <w:pPr>
        <w:ind w:firstLine="567"/>
        <w:contextualSpacing w:val="0"/>
        <w:jc w:val="both"/>
      </w:pPr>
      <w:r w:rsidRPr="00000000" w:rsidR="00000000" w:rsidDel="00000000">
        <w:rPr>
          <w:b w:val="1"/>
          <w:i w:val="1"/>
          <w:rtl w:val="0"/>
        </w:rPr>
        <w:t xml:space="preserve">Перевірка заповнених таблиць</w:t>
      </w:r>
    </w:p>
    <w:p w:rsidP="00000000" w:rsidRPr="00000000" w:rsidR="00000000" w:rsidDel="00000000" w:rsidRDefault="00000000">
      <w:pPr>
        <w:ind w:firstLine="567"/>
        <w:contextualSpacing w:val="0"/>
        <w:jc w:val="both"/>
      </w:pPr>
      <w:r w:rsidRPr="00000000" w:rsidR="00000000" w:rsidDel="00000000">
        <w:rPr>
          <w:rtl w:val="0"/>
        </w:rPr>
        <w:t xml:space="preserve">Проаналізувати заповнені таблиці. Учні, які встигли все заповнити правильно, одержують оцінки.</w:t>
      </w:r>
    </w:p>
    <w:p w:rsidP="00000000" w:rsidRPr="00000000" w:rsidR="00000000" w:rsidDel="00000000" w:rsidRDefault="00000000">
      <w:pPr>
        <w:spacing w:lineRule="auto" w:after="60"/>
        <w:ind w:firstLine="567"/>
        <w:contextualSpacing w:val="0"/>
        <w:jc w:val="center"/>
      </w:pPr>
      <w:r w:rsidRPr="00000000" w:rsidR="00000000" w:rsidDel="00000000">
        <w:rPr>
          <w:rtl w:val="0"/>
        </w:rPr>
        <w:t xml:space="preserve">Домени верхнього рівня (функціональні)</w:t>
      </w:r>
    </w:p>
    <w:tbl>
      <w:tblPr>
        <w:bidiVisual w:val="0"/>
        <w:tblW w:w="9356.0" w:type="dxa"/>
        <w:jc w:val="left"/>
        <w:tblInd w:w="5.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926"/>
        <w:gridCol w:w="3752"/>
        <w:gridCol w:w="924"/>
        <w:gridCol w:w="3754"/>
      </w:tblGrid>
      <w:tr>
        <w:trPr>
          <w:trHeight w:val="280" w:hRule="atLeast"/>
        </w:trPr>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b w:val="1"/>
                <w:rtl w:val="0"/>
              </w:rPr>
              <w:t xml:space="preserve">Початкові домени верхнього рівня</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b w:val="1"/>
                <w:rtl w:val="0"/>
              </w:rPr>
              <w:t xml:space="preserve">Нові домени верхнього рівня</w:t>
            </w:r>
          </w:p>
        </w:tc>
        <w:tc>
          <w:tcPr>
            <w:tcMar>
              <w:top w:w="100.0" w:type="dxa"/>
              <w:left w:w="0.0" w:type="dxa"/>
              <w:bottom w:w="100.0" w:type="dxa"/>
              <w:right w:w="0.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c>
      </w:tr>
      <w:tr>
        <w:trPr>
          <w:trHeight w:val="300" w:hRule="atLeast"/>
        </w:trPr>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b w:val="1"/>
                <w:rtl w:val="0"/>
              </w:rPr>
              <w:t xml:space="preserve">Назва</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b w:val="1"/>
                <w:rtl w:val="0"/>
              </w:rPr>
              <w:t xml:space="preserve">Опис</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b w:val="1"/>
                <w:rtl w:val="0"/>
              </w:rPr>
              <w:t xml:space="preserve">Назва</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b w:val="1"/>
                <w:rtl w:val="0"/>
              </w:rPr>
              <w:t xml:space="preserve">Опис</w:t>
            </w:r>
          </w:p>
        </w:tc>
      </w:tr>
      <w:tr>
        <w:trPr>
          <w:trHeight w:val="20" w:hRule="atLeast"/>
        </w:trPr>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gov</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Урядові установи</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firm</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Ділові ресурси мережі</w:t>
            </w:r>
          </w:p>
        </w:tc>
      </w:tr>
      <w:tr>
        <w:trPr>
          <w:trHeight w:val="20" w:hRule="atLeast"/>
        </w:trPr>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mil</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Військові організації</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store</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Торгівля</w:t>
            </w:r>
          </w:p>
        </w:tc>
      </w:tr>
      <w:tr>
        <w:trPr>
          <w:trHeight w:val="20" w:hRule="atLeast"/>
        </w:trPr>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com</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Комерційні організації</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int</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Міжнародні організації</w:t>
            </w:r>
          </w:p>
        </w:tc>
      </w:tr>
      <w:tr>
        <w:trPr>
          <w:trHeight w:val="20" w:hRule="atLeast"/>
        </w:trPr>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edu</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Навчальні заклади</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arts</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Гуманітарна освіта</w:t>
            </w:r>
          </w:p>
        </w:tc>
      </w:tr>
      <w:tr>
        <w:trPr>
          <w:trHeight w:val="20" w:hRule="atLeast"/>
        </w:trPr>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net</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Мережні організації</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rec</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Ігри та розваги</w:t>
            </w:r>
          </w:p>
        </w:tc>
      </w:tr>
      <w:tr>
        <w:trPr>
          <w:trHeight w:val="20" w:hRule="atLeast"/>
        </w:trPr>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org</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Інші (некомерційні) організації</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info</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Інформаційні послуги</w:t>
            </w:r>
          </w:p>
        </w:tc>
      </w:tr>
      <w:tr>
        <w:trPr>
          <w:trHeight w:val="20" w:hRule="atLeast"/>
        </w:trPr>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web</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Організації, які регулюють діяльність WWW</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nom</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Індивідуальні ресурси</w:t>
            </w:r>
          </w:p>
        </w:tc>
      </w:tr>
    </w:tbl>
    <w:p w:rsidP="00000000" w:rsidRPr="00000000" w:rsidR="00000000" w:rsidDel="00000000" w:rsidRDefault="00000000">
      <w:pPr>
        <w:spacing w:lineRule="auto" w:after="60" w:before="60"/>
        <w:contextualSpacing w:val="0"/>
        <w:jc w:val="center"/>
      </w:pPr>
      <w:r w:rsidRPr="00000000" w:rsidR="00000000" w:rsidDel="00000000">
        <w:rPr>
          <w:rtl w:val="0"/>
        </w:rPr>
        <w:t xml:space="preserve">Домени верхнього рівня (національні)</w:t>
      </w:r>
      <w:r w:rsidRPr="00000000" w:rsidR="00000000" w:rsidDel="00000000">
        <w:rPr>
          <w:rtl w:val="0"/>
        </w:rPr>
      </w:r>
    </w:p>
    <w:tbl>
      <w:tblPr>
        <w:bidiVisual w:val="0"/>
        <w:tblW w:w="9356.0" w:type="dxa"/>
        <w:jc w:val="left"/>
        <w:tblInd w:w="5.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993"/>
        <w:gridCol w:w="3685"/>
        <w:gridCol w:w="992"/>
        <w:gridCol w:w="3686"/>
      </w:tblGrid>
      <w:tr>
        <w:trPr>
          <w:trHeight w:val="320" w:hRule="atLeast"/>
        </w:trPr>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b w:val="1"/>
                <w:rtl w:val="0"/>
              </w:rPr>
              <w:t xml:space="preserve">Назва</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b w:val="1"/>
                <w:rtl w:val="0"/>
              </w:rPr>
              <w:t xml:space="preserve">Опис</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b w:val="1"/>
                <w:rtl w:val="0"/>
              </w:rPr>
              <w:t xml:space="preserve">Назва</w:t>
            </w:r>
          </w:p>
        </w:tc>
        <w:tc>
          <w:tcPr>
            <w:shd w:fill="ffffff"/>
            <w:tcMar>
              <w:top w:w="100.0" w:type="dxa"/>
              <w:left w:w="0.0" w:type="dxa"/>
              <w:bottom w:w="100.0" w:type="dxa"/>
              <w:right w:w="0.0" w:type="dxa"/>
            </w:tcMar>
          </w:tcPr>
          <w:p w:rsidP="00000000" w:rsidRPr="00000000" w:rsidR="00000000" w:rsidDel="00000000" w:rsidRDefault="00000000">
            <w:pPr>
              <w:contextualSpacing w:val="0"/>
              <w:jc w:val="center"/>
            </w:pPr>
            <w:r w:rsidRPr="00000000" w:rsidR="00000000" w:rsidDel="00000000">
              <w:rPr>
                <w:b w:val="1"/>
                <w:rtl w:val="0"/>
              </w:rPr>
              <w:t xml:space="preserve">Опис</w:t>
            </w:r>
          </w:p>
        </w:tc>
      </w:tr>
      <w:tr>
        <w:trPr>
          <w:trHeight w:val="20" w:hRule="atLeast"/>
        </w:trPr>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au</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Код Австралії</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ua</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Код України</w:t>
            </w:r>
          </w:p>
        </w:tc>
      </w:tr>
      <w:tr>
        <w:trPr>
          <w:trHeight w:val="20" w:hRule="atLeast"/>
        </w:trPr>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uk</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Код Великої Британії</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fr</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Код Франції</w:t>
            </w:r>
          </w:p>
        </w:tc>
      </w:tr>
      <w:tr>
        <w:trPr>
          <w:trHeight w:val="20" w:hRule="atLeast"/>
        </w:trPr>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de</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Код Німеччини</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cz</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Код Чехії</w:t>
            </w:r>
          </w:p>
        </w:tc>
      </w:tr>
      <w:tr>
        <w:trPr>
          <w:trHeight w:val="20" w:hRule="atLeast"/>
        </w:trPr>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it</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Код Італії</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jp</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Код Японії</w:t>
            </w:r>
          </w:p>
        </w:tc>
      </w:tr>
      <w:tr>
        <w:trPr>
          <w:trHeight w:val="20" w:hRule="atLeast"/>
        </w:trPr>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са</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Код Канади</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ru</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Код Росії</w:t>
            </w:r>
          </w:p>
        </w:tc>
      </w:tr>
      <w:tr>
        <w:trPr>
          <w:trHeight w:val="20" w:hRule="atLeast"/>
        </w:trPr>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ch</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Код Китаю</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us</w:t>
            </w:r>
          </w:p>
        </w:tc>
        <w:tc>
          <w:tcPr>
            <w:shd w:fill="ffffff"/>
            <w:tcMar>
              <w:top w:w="100.0" w:type="dxa"/>
              <w:left w:w="0.0" w:type="dxa"/>
              <w:bottom w:w="100.0" w:type="dxa"/>
              <w:right w:w="0.0" w:type="dxa"/>
            </w:tcMar>
          </w:tcPr>
          <w:p w:rsidP="00000000" w:rsidRPr="00000000" w:rsidR="00000000" w:rsidDel="00000000" w:rsidRDefault="00000000">
            <w:pPr>
              <w:contextualSpacing w:val="0"/>
            </w:pPr>
            <w:r w:rsidRPr="00000000" w:rsidR="00000000" w:rsidDel="00000000">
              <w:rPr>
                <w:rtl w:val="0"/>
              </w:rPr>
              <w:t xml:space="preserve">Код США</w:t>
            </w:r>
          </w:p>
        </w:tc>
      </w:tr>
    </w:tbl>
    <w:p w:rsidP="00000000" w:rsidRPr="00000000" w:rsidR="00000000" w:rsidDel="00000000" w:rsidRDefault="00000000">
      <w:pPr>
        <w:numPr>
          <w:ilvl w:val="0"/>
          <w:numId w:val="8"/>
        </w:numPr>
        <w:spacing w:lineRule="auto" w:after="0" w:line="240" w:before="0"/>
        <w:ind w:left="567" w:hanging="566"/>
        <w:contextualSpacing w:val="1"/>
        <w:jc w:val="both"/>
        <w:rPr>
          <w:b w:val="1"/>
          <w:sz w:val="24"/>
        </w:rPr>
      </w:pPr>
      <w:r w:rsidRPr="00000000" w:rsidR="00000000" w:rsidDel="00000000">
        <w:rPr>
          <w:rFonts w:cs="Times New Roman" w:hAnsi="Times New Roman" w:eastAsia="Times New Roman" w:ascii="Times New Roman"/>
          <w:b w:val="1"/>
          <w:sz w:val="24"/>
          <w:rtl w:val="0"/>
        </w:rPr>
        <w:t xml:space="preserve">Домашнє завдання</w:t>
      </w:r>
    </w:p>
    <w:p w:rsidP="00000000" w:rsidRPr="00000000" w:rsidR="00000000" w:rsidDel="00000000" w:rsidRDefault="00000000">
      <w:pPr>
        <w:numPr>
          <w:ilvl w:val="0"/>
          <w:numId w:val="7"/>
        </w:numPr>
        <w:spacing w:lineRule="auto" w:after="0" w:line="240" w:before="0"/>
        <w:ind w:left="567" w:hanging="566"/>
        <w:contextualSpacing w:val="1"/>
        <w:jc w:val="both"/>
        <w:rPr/>
      </w:pPr>
      <w:r w:rsidRPr="00000000" w:rsidR="00000000" w:rsidDel="00000000">
        <w:rPr>
          <w:rFonts w:cs="Times New Roman" w:hAnsi="Times New Roman" w:eastAsia="Times New Roman" w:ascii="Times New Roman"/>
          <w:sz w:val="24"/>
          <w:rtl w:val="0"/>
        </w:rPr>
        <w:t xml:space="preserve">Підручник, § 15, с. 220-232.</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ind w:firstLine="567"/>
        <w:contextualSpacing w:val="0"/>
        <w:jc w:val="both"/>
      </w:pPr>
      <w:r w:rsidRPr="00000000" w:rsidR="00000000" w:rsidDel="00000000">
        <w:rPr>
          <w:b w:val="1"/>
          <w:i w:val="1"/>
          <w:u w:val="single"/>
          <w:rtl w:val="0"/>
        </w:rPr>
        <w:t xml:space="preserve">Додатковий матеріал</w:t>
      </w:r>
    </w:p>
    <w:p w:rsidP="00000000" w:rsidRPr="00000000" w:rsidR="00000000" w:rsidDel="00000000" w:rsidRDefault="00000000">
      <w:pPr>
        <w:ind w:firstLine="567"/>
        <w:contextualSpacing w:val="0"/>
        <w:jc w:val="both"/>
      </w:pPr>
      <w:r w:rsidRPr="00000000" w:rsidR="00000000" w:rsidDel="00000000">
        <w:rPr>
          <w:b w:val="1"/>
          <w:i w:val="1"/>
          <w:rtl w:val="0"/>
        </w:rPr>
        <w:t xml:space="preserve">Основні можливості браузера Internet Explorer:</w:t>
      </w:r>
    </w:p>
    <w:p w:rsidP="00000000" w:rsidRPr="00000000" w:rsidR="00000000" w:rsidDel="00000000" w:rsidRDefault="00000000">
      <w:pPr>
        <w:numPr>
          <w:ilvl w:val="0"/>
          <w:numId w:val="11"/>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відображення текстової інформації, відтворення звуку, анімації, відео;</w:t>
      </w:r>
    </w:p>
    <w:p w:rsidP="00000000" w:rsidRPr="00000000" w:rsidR="00000000" w:rsidDel="00000000" w:rsidRDefault="00000000">
      <w:pPr>
        <w:numPr>
          <w:ilvl w:val="0"/>
          <w:numId w:val="11"/>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перехід до веб-сторінок, які переглядалися раніше;</w:t>
      </w:r>
    </w:p>
    <w:p w:rsidP="00000000" w:rsidRPr="00000000" w:rsidR="00000000" w:rsidDel="00000000" w:rsidRDefault="00000000">
      <w:pPr>
        <w:numPr>
          <w:ilvl w:val="0"/>
          <w:numId w:val="11"/>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автоматичне створення списку вузлів, які відвідувалися раніше;</w:t>
      </w:r>
    </w:p>
    <w:p w:rsidP="00000000" w:rsidRPr="00000000" w:rsidR="00000000" w:rsidDel="00000000" w:rsidRDefault="00000000">
      <w:pPr>
        <w:numPr>
          <w:ilvl w:val="0"/>
          <w:numId w:val="11"/>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відстежування вибраних веб-сторінок шляхом накопичення ярликів у системній папці Вибране;</w:t>
      </w:r>
    </w:p>
    <w:p w:rsidP="00000000" w:rsidRPr="00000000" w:rsidR="00000000" w:rsidDel="00000000" w:rsidRDefault="00000000">
      <w:pPr>
        <w:numPr>
          <w:ilvl w:val="0"/>
          <w:numId w:val="11"/>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пошук веб-вузлів за заданими ключовими словами або фразами;</w:t>
      </w:r>
    </w:p>
    <w:p w:rsidP="00000000" w:rsidRPr="00000000" w:rsidR="00000000" w:rsidDel="00000000" w:rsidRDefault="00000000">
      <w:pPr>
        <w:numPr>
          <w:ilvl w:val="0"/>
          <w:numId w:val="11"/>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збереження веб-сторінок на носіях;</w:t>
      </w:r>
    </w:p>
    <w:p w:rsidP="00000000" w:rsidRPr="00000000" w:rsidR="00000000" w:rsidDel="00000000" w:rsidRDefault="00000000">
      <w:pPr>
        <w:numPr>
          <w:ilvl w:val="0"/>
          <w:numId w:val="11"/>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перегляд HTML-коду;</w:t>
      </w:r>
    </w:p>
    <w:p w:rsidP="00000000" w:rsidRPr="00000000" w:rsidR="00000000" w:rsidDel="00000000" w:rsidRDefault="00000000">
      <w:pPr>
        <w:numPr>
          <w:ilvl w:val="0"/>
          <w:numId w:val="11"/>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друк тощо.</w:t>
      </w:r>
    </w:p>
    <w:p w:rsidP="00000000" w:rsidRPr="00000000" w:rsidR="00000000" w:rsidDel="00000000" w:rsidRDefault="00000000">
      <w:pPr>
        <w:ind w:firstLine="567"/>
        <w:contextualSpacing w:val="0"/>
        <w:jc w:val="both"/>
      </w:pPr>
      <w:r w:rsidRPr="00000000" w:rsidR="00000000" w:rsidDel="00000000">
        <w:rPr>
          <w:rtl w:val="0"/>
        </w:rPr>
        <w:t xml:space="preserve">Аналогічно програмі Провідник Internet Explorer виконує роль менеджера файлів. Браузер дозволяє також відкривати веб-сторінки і файли, які зберігаються на жорсткому диску.</w:t>
      </w:r>
    </w:p>
    <w:p w:rsidP="00000000" w:rsidRPr="00000000" w:rsidR="00000000" w:rsidDel="00000000" w:rsidRDefault="00000000">
      <w:pPr>
        <w:ind w:firstLine="567"/>
        <w:contextualSpacing w:val="0"/>
        <w:jc w:val="both"/>
      </w:pPr>
      <w:r w:rsidRPr="00000000" w:rsidR="00000000" w:rsidDel="00000000">
        <w:rPr>
          <w:b w:val="1"/>
          <w:i w:val="1"/>
          <w:rtl w:val="0"/>
        </w:rPr>
        <w:t xml:space="preserve">Запуск браузера і підключення до Інтернету:</w:t>
      </w:r>
    </w:p>
    <w:p w:rsidP="00000000" w:rsidRPr="00000000" w:rsidR="00000000" w:rsidDel="00000000" w:rsidRDefault="00000000">
      <w:pPr>
        <w:numPr>
          <w:ilvl w:val="0"/>
          <w:numId w:val="13"/>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за допомогою іконки (ярлика) програми або документа;</w:t>
      </w:r>
    </w:p>
    <w:p w:rsidP="00000000" w:rsidRPr="00000000" w:rsidR="00000000" w:rsidDel="00000000" w:rsidRDefault="00000000">
      <w:pPr>
        <w:numPr>
          <w:ilvl w:val="0"/>
          <w:numId w:val="13"/>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за допомогою головного меню операційної системи, пункт «Програми»;</w:t>
      </w:r>
    </w:p>
    <w:p w:rsidP="00000000" w:rsidRPr="00000000" w:rsidR="00000000" w:rsidDel="00000000" w:rsidRDefault="00000000">
      <w:pPr>
        <w:numPr>
          <w:ilvl w:val="0"/>
          <w:numId w:val="13"/>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за допомогою позначки Internet Explorer на панелі Швидкий запуск на Панелі завдань.</w:t>
      </w:r>
    </w:p>
    <w:p w:rsidP="00000000" w:rsidRPr="00000000" w:rsidR="00000000" w:rsidDel="00000000" w:rsidRDefault="00000000">
      <w:pPr>
        <w:ind w:firstLine="567"/>
        <w:contextualSpacing w:val="0"/>
        <w:jc w:val="both"/>
      </w:pPr>
      <w:r w:rsidRPr="00000000" w:rsidR="00000000" w:rsidDel="00000000">
        <w:rPr>
          <w:b w:val="1"/>
          <w:i w:val="1"/>
          <w:rtl w:val="0"/>
        </w:rPr>
        <w:t xml:space="preserve">Вікно Internet Explorer</w:t>
      </w:r>
    </w:p>
    <w:p w:rsidP="00000000" w:rsidRPr="00000000" w:rsidR="00000000" w:rsidDel="00000000" w:rsidRDefault="00000000">
      <w:pPr>
        <w:numPr>
          <w:ilvl w:val="1"/>
          <w:numId w:val="8"/>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Панель Меню Internet Explorer: Файл, Правка, Вигляд, Вибране, Сервіс, Довідка.</w:t>
      </w:r>
    </w:p>
    <w:p w:rsidP="00000000" w:rsidRPr="00000000" w:rsidR="00000000" w:rsidDel="00000000" w:rsidRDefault="00000000">
      <w:pPr>
        <w:numPr>
          <w:ilvl w:val="1"/>
          <w:numId w:val="8"/>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Панель Звичайні кнопки з інструментами:</w:t>
      </w:r>
    </w:p>
    <w:p w:rsidP="00000000" w:rsidRPr="00000000" w:rsidR="00000000" w:rsidDel="00000000" w:rsidRDefault="00000000">
      <w:pPr>
        <w:tabs>
          <w:tab w:val="left" w:pos="993"/>
        </w:tabs>
        <w:ind w:left="567" w:firstLine="0"/>
        <w:contextualSpacing w:val="0"/>
        <w:jc w:val="both"/>
      </w:pPr>
      <w:r w:rsidRPr="00000000" w:rsidR="00000000" w:rsidDel="00000000">
        <w:rPr>
          <w:rtl w:val="0"/>
        </w:rPr>
        <w:t xml:space="preserve">а)</w:t>
        <w:tab/>
        <w:t xml:space="preserve">Назад – виведення документа Веб, який переглядався раніше;</w:t>
      </w:r>
    </w:p>
    <w:p w:rsidP="00000000" w:rsidRPr="00000000" w:rsidR="00000000" w:rsidDel="00000000" w:rsidRDefault="00000000">
      <w:pPr>
        <w:tabs>
          <w:tab w:val="left" w:pos="993"/>
        </w:tabs>
        <w:ind w:left="567" w:firstLine="0"/>
        <w:contextualSpacing w:val="0"/>
        <w:jc w:val="both"/>
      </w:pPr>
      <w:r w:rsidRPr="00000000" w:rsidR="00000000" w:rsidDel="00000000">
        <w:rPr>
          <w:rtl w:val="0"/>
        </w:rPr>
        <w:t xml:space="preserve">б)</w:t>
        <w:tab/>
        <w:t xml:space="preserve">Вперед – виведення на екран наступної сторінки;</w:t>
      </w:r>
    </w:p>
    <w:p w:rsidP="00000000" w:rsidRPr="00000000" w:rsidR="00000000" w:rsidDel="00000000" w:rsidRDefault="00000000">
      <w:pPr>
        <w:tabs>
          <w:tab w:val="left" w:pos="993"/>
        </w:tabs>
        <w:ind w:left="567" w:firstLine="0"/>
        <w:contextualSpacing w:val="0"/>
        <w:jc w:val="both"/>
      </w:pPr>
      <w:r w:rsidRPr="00000000" w:rsidR="00000000" w:rsidDel="00000000">
        <w:rPr>
          <w:rtl w:val="0"/>
        </w:rPr>
        <w:t xml:space="preserve">в)</w:t>
        <w:tab/>
        <w:t xml:space="preserve">Зупинити – припинення завантаження поточної веб-сто- рінки;</w:t>
      </w:r>
    </w:p>
    <w:p w:rsidP="00000000" w:rsidRPr="00000000" w:rsidR="00000000" w:rsidDel="00000000" w:rsidRDefault="00000000">
      <w:pPr>
        <w:tabs>
          <w:tab w:val="left" w:pos="993"/>
        </w:tabs>
        <w:ind w:left="567" w:firstLine="0"/>
        <w:contextualSpacing w:val="0"/>
        <w:jc w:val="both"/>
      </w:pPr>
      <w:r w:rsidRPr="00000000" w:rsidR="00000000" w:rsidDel="00000000">
        <w:rPr>
          <w:rtl w:val="0"/>
        </w:rPr>
        <w:t xml:space="preserve">г)</w:t>
        <w:tab/>
        <w:t xml:space="preserve">Оновити – повторне завантаження сторінки, яка переглядається;</w:t>
      </w:r>
    </w:p>
    <w:p w:rsidP="00000000" w:rsidRPr="00000000" w:rsidR="00000000" w:rsidDel="00000000" w:rsidRDefault="00000000">
      <w:pPr>
        <w:tabs>
          <w:tab w:val="left" w:pos="993"/>
        </w:tabs>
        <w:ind w:left="567" w:firstLine="0"/>
        <w:contextualSpacing w:val="0"/>
        <w:jc w:val="both"/>
      </w:pPr>
      <w:r w:rsidRPr="00000000" w:rsidR="00000000" w:rsidDel="00000000">
        <w:rPr>
          <w:rtl w:val="0"/>
        </w:rPr>
        <w:t xml:space="preserve">д)</w:t>
        <w:tab/>
        <w:t xml:space="preserve">Додому – повернення на основну (домашню) сторінку;</w:t>
      </w:r>
    </w:p>
    <w:p w:rsidP="00000000" w:rsidRPr="00000000" w:rsidR="00000000" w:rsidDel="00000000" w:rsidRDefault="00000000">
      <w:pPr>
        <w:tabs>
          <w:tab w:val="left" w:pos="993"/>
        </w:tabs>
        <w:ind w:left="567" w:firstLine="0"/>
        <w:contextualSpacing w:val="0"/>
        <w:jc w:val="both"/>
      </w:pPr>
      <w:r w:rsidRPr="00000000" w:rsidR="00000000" w:rsidDel="00000000">
        <w:rPr>
          <w:rtl w:val="0"/>
        </w:rPr>
        <w:t xml:space="preserve">е)</w:t>
        <w:tab/>
        <w:t xml:space="preserve">Пошук – відкриття панелі пошуку;</w:t>
      </w:r>
    </w:p>
    <w:p w:rsidP="00000000" w:rsidRPr="00000000" w:rsidR="00000000" w:rsidDel="00000000" w:rsidRDefault="00000000">
      <w:pPr>
        <w:tabs>
          <w:tab w:val="left" w:pos="993"/>
        </w:tabs>
        <w:ind w:left="567" w:firstLine="0"/>
        <w:contextualSpacing w:val="0"/>
        <w:jc w:val="both"/>
      </w:pPr>
      <w:r w:rsidRPr="00000000" w:rsidR="00000000" w:rsidDel="00000000">
        <w:rPr>
          <w:rtl w:val="0"/>
        </w:rPr>
        <w:t xml:space="preserve">є)   Вибране – відображення списку «вибраних» ресурсів у лівій частині вікна;</w:t>
      </w:r>
    </w:p>
    <w:p w:rsidP="00000000" w:rsidRPr="00000000" w:rsidR="00000000" w:rsidDel="00000000" w:rsidRDefault="00000000">
      <w:pPr>
        <w:tabs>
          <w:tab w:val="left" w:pos="993"/>
        </w:tabs>
        <w:ind w:left="567" w:firstLine="0"/>
        <w:contextualSpacing w:val="0"/>
        <w:jc w:val="both"/>
      </w:pPr>
      <w:r w:rsidRPr="00000000" w:rsidR="00000000" w:rsidDel="00000000">
        <w:rPr>
          <w:rtl w:val="0"/>
        </w:rPr>
        <w:t xml:space="preserve">ж)</w:t>
        <w:tab/>
        <w:t xml:space="preserve">Журнал – відображення списку вузлів, які переглядалися раніше;</w:t>
      </w:r>
    </w:p>
    <w:p w:rsidP="00000000" w:rsidRPr="00000000" w:rsidR="00000000" w:rsidDel="00000000" w:rsidRDefault="00000000">
      <w:pPr>
        <w:tabs>
          <w:tab w:val="left" w:pos="993"/>
        </w:tabs>
        <w:ind w:left="567" w:firstLine="0"/>
        <w:contextualSpacing w:val="0"/>
        <w:jc w:val="both"/>
      </w:pPr>
      <w:r w:rsidRPr="00000000" w:rsidR="00000000" w:rsidDel="00000000">
        <w:rPr>
          <w:rtl w:val="0"/>
        </w:rPr>
        <w:t xml:space="preserve">з)</w:t>
        <w:tab/>
        <w:t xml:space="preserve">Пошта – відкривається вікно програми електронної пошти;</w:t>
      </w:r>
    </w:p>
    <w:p w:rsidP="00000000" w:rsidRPr="00000000" w:rsidR="00000000" w:rsidDel="00000000" w:rsidRDefault="00000000">
      <w:pPr>
        <w:tabs>
          <w:tab w:val="left" w:pos="993"/>
        </w:tabs>
        <w:ind w:left="567" w:firstLine="0"/>
        <w:contextualSpacing w:val="0"/>
        <w:jc w:val="both"/>
      </w:pPr>
      <w:r w:rsidRPr="00000000" w:rsidR="00000000" w:rsidDel="00000000">
        <w:rPr>
          <w:rtl w:val="0"/>
        </w:rPr>
        <w:t xml:space="preserve">і)    Друк – друк поточної веб-сторінки.</w:t>
      </w:r>
    </w:p>
    <w:p w:rsidP="00000000" w:rsidRPr="00000000" w:rsidR="00000000" w:rsidDel="00000000" w:rsidRDefault="00000000">
      <w:pPr>
        <w:numPr>
          <w:ilvl w:val="1"/>
          <w:numId w:val="8"/>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Панель Адрес:</w:t>
      </w:r>
    </w:p>
    <w:p w:rsidP="00000000" w:rsidRPr="00000000" w:rsidR="00000000" w:rsidDel="00000000" w:rsidRDefault="00000000">
      <w:pPr>
        <w:tabs>
          <w:tab w:val="left" w:pos="993"/>
        </w:tabs>
        <w:ind w:left="567" w:firstLine="0"/>
        <w:contextualSpacing w:val="0"/>
        <w:jc w:val="both"/>
      </w:pPr>
      <w:r w:rsidRPr="00000000" w:rsidR="00000000" w:rsidDel="00000000">
        <w:rPr>
          <w:rtl w:val="0"/>
        </w:rPr>
        <w:t xml:space="preserve">а)</w:t>
        <w:tab/>
        <w:t xml:space="preserve">поле для введення адреси (рядок адреси) містить URL поточної веб-сторінки або шлях до файла документа на жорсткому диску. До рядка адреси можна вводити URL нового ресурсу, який ви намагаєтеся завантажити, або ім’я файла на диску, який ви хочете переглянути за допомогою браузера;</w:t>
      </w:r>
    </w:p>
    <w:p w:rsidP="00000000" w:rsidRPr="00000000" w:rsidR="00000000" w:rsidDel="00000000" w:rsidRDefault="00000000">
      <w:pPr>
        <w:tabs>
          <w:tab w:val="left" w:pos="993"/>
        </w:tabs>
        <w:ind w:left="567" w:firstLine="0"/>
        <w:contextualSpacing w:val="0"/>
        <w:jc w:val="both"/>
      </w:pPr>
      <w:r w:rsidRPr="00000000" w:rsidR="00000000" w:rsidDel="00000000">
        <w:rPr>
          <w:rtl w:val="0"/>
        </w:rPr>
        <w:t xml:space="preserve">б)</w:t>
        <w:tab/>
        <w:t xml:space="preserve">розкривний список із ресурсами Інтернету, що відвідувалися раніше.</w:t>
      </w:r>
    </w:p>
    <w:p w:rsidP="00000000" w:rsidRPr="00000000" w:rsidR="00000000" w:rsidDel="00000000" w:rsidRDefault="00000000">
      <w:pPr>
        <w:numPr>
          <w:ilvl w:val="1"/>
          <w:numId w:val="8"/>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Зона документа, в якій відображається поточна веб-сторінка або документ, відкритий за допомогою Internet Explorer.</w:t>
      </w:r>
    </w:p>
    <w:p w:rsidP="00000000" w:rsidRPr="00000000" w:rsidR="00000000" w:rsidDel="00000000" w:rsidRDefault="00000000">
      <w:pPr>
        <w:numPr>
          <w:ilvl w:val="1"/>
          <w:numId w:val="8"/>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Рядок стану з інформацією про поточні операції, що виконуються програмою (наприклад, установка з’єднання, завантаження сторінки тощо).</w:t>
      </w:r>
    </w:p>
    <w:p w:rsidP="00000000" w:rsidRPr="00000000" w:rsidR="00000000" w:rsidDel="00000000" w:rsidRDefault="00000000">
      <w:pPr>
        <w:ind w:firstLine="567"/>
        <w:contextualSpacing w:val="0"/>
        <w:jc w:val="both"/>
      </w:pPr>
      <w:r w:rsidRPr="00000000" w:rsidR="00000000" w:rsidDel="00000000">
        <w:rPr>
          <w:rtl w:val="0"/>
        </w:rPr>
        <w:t xml:space="preserve">Після підключення до Інтернету автоматично почнеться завантаження основної (домашньої) веб-сторінки.</w:t>
      </w:r>
    </w:p>
    <w:p w:rsidP="00000000" w:rsidRPr="00000000" w:rsidR="00000000" w:rsidDel="00000000" w:rsidRDefault="00000000">
      <w:pPr>
        <w:ind w:firstLine="567"/>
        <w:contextualSpacing w:val="0"/>
        <w:jc w:val="both"/>
      </w:pPr>
      <w:r w:rsidRPr="00000000" w:rsidR="00000000" w:rsidDel="00000000">
        <w:rPr>
          <w:rtl w:val="0"/>
        </w:rPr>
        <w:t xml:space="preserve">Якщо ви захочете дізнатися про обсяг здобутої та відправленої інформації, а також тривалість роботи в Інтернеті, наведіть покажчик миші на значок комп’ютера.</w:t>
      </w:r>
    </w:p>
    <w:p w:rsidP="00000000" w:rsidRPr="00000000" w:rsidR="00000000" w:rsidDel="00000000" w:rsidRDefault="00000000">
      <w:pPr>
        <w:ind w:firstLine="567"/>
        <w:contextualSpacing w:val="0"/>
        <w:jc w:val="both"/>
      </w:pPr>
      <w:r w:rsidRPr="00000000" w:rsidR="00000000" w:rsidDel="00000000">
        <w:rPr>
          <w:b w:val="1"/>
          <w:i w:val="1"/>
          <w:rtl w:val="0"/>
        </w:rPr>
        <w:t xml:space="preserve">Режим автономної роботи</w:t>
      </w:r>
    </w:p>
    <w:p w:rsidP="00000000" w:rsidRPr="00000000" w:rsidR="00000000" w:rsidDel="00000000" w:rsidRDefault="00000000">
      <w:pPr>
        <w:ind w:firstLine="567"/>
        <w:contextualSpacing w:val="0"/>
        <w:jc w:val="both"/>
      </w:pPr>
      <w:r w:rsidRPr="00000000" w:rsidR="00000000" w:rsidDel="00000000">
        <w:rPr>
          <w:rtl w:val="0"/>
        </w:rPr>
        <w:t xml:space="preserve">Браузер Internet Explorer може працювати у двох основних режимах: on-line і off-line. В автономному режимі (off-line) можна виконувати операції із файлами і папками, як у програмі Провідник, а також переглядати веб-сторінки, скопійовані на жорсткий диск.</w:t>
      </w:r>
    </w:p>
    <w:p w:rsidP="00000000" w:rsidRPr="00000000" w:rsidR="00000000" w:rsidDel="00000000" w:rsidRDefault="00000000">
      <w:pPr>
        <w:ind w:firstLine="567"/>
        <w:contextualSpacing w:val="0"/>
        <w:jc w:val="both"/>
      </w:pPr>
      <w:r w:rsidRPr="00000000" w:rsidR="00000000" w:rsidDel="00000000">
        <w:rPr>
          <w:b w:val="1"/>
          <w:i w:val="1"/>
          <w:rtl w:val="0"/>
        </w:rPr>
        <w:t xml:space="preserve">Відключення від Інтернету i вихід з Internet Explorer:</w:t>
      </w:r>
    </w:p>
    <w:p w:rsidP="00000000" w:rsidRPr="00000000" w:rsidR="00000000" w:rsidDel="00000000" w:rsidRDefault="00000000">
      <w:pPr>
        <w:numPr>
          <w:ilvl w:val="0"/>
          <w:numId w:val="15"/>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за допомогою кнопки закриття вікна, яка розміщена в рядку заголовка;</w:t>
      </w:r>
    </w:p>
    <w:p w:rsidP="00000000" w:rsidRPr="00000000" w:rsidR="00000000" w:rsidDel="00000000" w:rsidRDefault="00000000">
      <w:pPr>
        <w:numPr>
          <w:ilvl w:val="0"/>
          <w:numId w:val="15"/>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за допомогою відповідного пункту системного меню в лівому верхньому куті.</w:t>
      </w:r>
    </w:p>
    <w:p w:rsidP="00000000" w:rsidRPr="00000000" w:rsidR="00000000" w:rsidDel="00000000" w:rsidRDefault="00000000">
      <w:pPr>
        <w:ind w:firstLine="567"/>
        <w:contextualSpacing w:val="0"/>
        <w:jc w:val="both"/>
      </w:pPr>
      <w:r w:rsidRPr="00000000" w:rsidR="00000000" w:rsidDel="00000000">
        <w:rPr>
          <w:b w:val="1"/>
          <w:i w:val="1"/>
          <w:rtl w:val="0"/>
        </w:rPr>
        <w:t xml:space="preserve">Настроювання програми Internet Explorer:</w:t>
      </w:r>
    </w:p>
    <w:p w:rsidP="00000000" w:rsidRPr="00000000" w:rsidR="00000000" w:rsidDel="00000000" w:rsidRDefault="00000000">
      <w:pPr>
        <w:numPr>
          <w:ilvl w:val="0"/>
          <w:numId w:val="14"/>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за допомогою Сервіс → Властивості оглядача → Вкладки: Загальні, Безпека, Зміст, Підключення, Програми, Додатково;</w:t>
      </w:r>
    </w:p>
    <w:p w:rsidP="00000000" w:rsidRPr="00000000" w:rsidR="00000000" w:rsidDel="00000000" w:rsidRDefault="00000000">
      <w:pPr>
        <w:numPr>
          <w:ilvl w:val="0"/>
          <w:numId w:val="14"/>
        </w:numPr>
        <w:tabs>
          <w:tab w:val="left" w:pos="567"/>
        </w:tabs>
        <w:spacing w:lineRule="auto" w:after="0" w:line="240" w:before="0"/>
        <w:ind w:left="0" w:firstLine="0"/>
        <w:contextualSpacing w:val="1"/>
        <w:jc w:val="both"/>
        <w:rPr>
          <w:sz w:val="24"/>
        </w:rPr>
      </w:pPr>
      <w:r w:rsidRPr="00000000" w:rsidR="00000000" w:rsidDel="00000000">
        <w:rPr>
          <w:rFonts w:cs="Times New Roman" w:hAnsi="Times New Roman" w:eastAsia="Times New Roman" w:ascii="Times New Roman"/>
          <w:sz w:val="24"/>
          <w:rtl w:val="0"/>
        </w:rPr>
        <w:t xml:space="preserve">за допомогою Пуск → Настройка → Панель керування → позначка Інтернет.</w:t>
      </w:r>
    </w:p>
    <w:p w:rsidP="00000000" w:rsidRPr="00000000" w:rsidR="00000000" w:rsidDel="00000000" w:rsidRDefault="00000000">
      <w:pPr>
        <w:contextualSpacing w:val="0"/>
        <w:jc w:val="both"/>
      </w:pPr>
      <w:r w:rsidRPr="00000000" w:rsidR="00000000" w:rsidDel="00000000">
        <w:rPr>
          <w:rtl w:val="0"/>
        </w:rPr>
      </w:r>
    </w:p>
    <w:sectPr>
      <w:footerReference r:id="rId5" w:type="default"/>
      <w:pgSz w:w="11906" w:h="16838"/>
      <w:pgMar w:left="1701" w:right="851" w:top="851" w:bottom="85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tabs>
        <w:tab w:val="center" w:pos="4819"/>
        <w:tab w:val="right" w:pos="9639"/>
      </w:tabs>
      <w:spacing w:lineRule="auto" w:after="0" w:line="240" w:before="0"/>
      <w:contextualSpacing w:val="0"/>
      <w:jc w:val="right"/>
    </w:pPr>
    <w:fldSimple w:dirty="0" w:instr="PAGE" w:fldLock="0">
      <w:r w:rsidRPr="00000000" w:rsidR="00000000" w:rsidDel="00000000">
        <w:rPr>
          <w:rFonts w:cs="Times New Roman" w:hAnsi="Times New Roman" w:eastAsia="Times New Roman" w:ascii="Times New Roman"/>
          <w:sz w:val="24"/>
        </w:rPr>
      </w:r>
    </w:fldSimple>
    <w:r w:rsidRPr="00000000" w:rsidR="00000000" w:rsidDel="00000000">
      <w:rPr>
        <w:rtl w:val="0"/>
      </w:rPr>
    </w:r>
  </w:p>
  <w:p w:rsidP="00000000" w:rsidRPr="00000000" w:rsidR="00000000" w:rsidDel="00000000" w:rsidRDefault="00000000">
    <w:pPr>
      <w:tabs>
        <w:tab w:val="center" w:pos="4819"/>
        <w:tab w:val="right" w:pos="9639"/>
      </w:tabs>
      <w:spacing w:lineRule="auto" w:after="0" w:line="240" w:before="0"/>
      <w:contextualSpacing w:val="0"/>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2">
    <w:lvl w:ilvl="0">
      <w:start w:val="1"/>
      <w:numFmt w:val="bullet"/>
      <w:lvlText w:val="➢"/>
      <w:lvlJc w:val="left"/>
      <w:pPr>
        <w:ind w:left="0" w:firstLine="0"/>
      </w:pPr>
      <w:rPr>
        <w:rFonts w:cs="Arial" w:hAnsi="Arial" w:eastAsia="Arial" w:ascii="Arial"/>
        <w:b w:val="0"/>
        <w:i w:val="0"/>
        <w:smallCaps w:val="0"/>
        <w:strike w:val="0"/>
        <w:color w:val="000000"/>
        <w:sz w:val="18"/>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decimal"/>
      <w:lvlText w:val="%1."/>
      <w:lvlJc w:val="left"/>
      <w:pPr>
        <w:ind w:left="1287" w:firstLine="927"/>
      </w:pPr>
      <w:rPr/>
    </w:lvl>
    <w:lvl w:ilvl="1">
      <w:start w:val="1"/>
      <w:numFmt w:val="lowerLetter"/>
      <w:lvlText w:val="%2."/>
      <w:lvlJc w:val="left"/>
      <w:pPr>
        <w:ind w:left="2007" w:firstLine="1647"/>
      </w:pPr>
      <w:rPr/>
    </w:lvl>
    <w:lvl w:ilvl="2">
      <w:start w:val="1"/>
      <w:numFmt w:val="lowerRoman"/>
      <w:lvlText w:val="%3."/>
      <w:lvlJc w:val="right"/>
      <w:pPr>
        <w:ind w:left="2727" w:firstLine="2547"/>
      </w:pPr>
      <w:rPr/>
    </w:lvl>
    <w:lvl w:ilvl="3">
      <w:start w:val="1"/>
      <w:numFmt w:val="decimal"/>
      <w:lvlText w:val="%4."/>
      <w:lvlJc w:val="left"/>
      <w:pPr>
        <w:ind w:left="3447" w:firstLine="3087"/>
      </w:pPr>
      <w:rPr/>
    </w:lvl>
    <w:lvl w:ilvl="4">
      <w:start w:val="1"/>
      <w:numFmt w:val="lowerLetter"/>
      <w:lvlText w:val="%5."/>
      <w:lvlJc w:val="left"/>
      <w:pPr>
        <w:ind w:left="4167" w:firstLine="3807"/>
      </w:pPr>
      <w:rPr/>
    </w:lvl>
    <w:lvl w:ilvl="5">
      <w:start w:val="1"/>
      <w:numFmt w:val="lowerRoman"/>
      <w:lvlText w:val="%6."/>
      <w:lvlJc w:val="right"/>
      <w:pPr>
        <w:ind w:left="4887" w:firstLine="4707"/>
      </w:pPr>
      <w:rPr/>
    </w:lvl>
    <w:lvl w:ilvl="6">
      <w:start w:val="1"/>
      <w:numFmt w:val="decimal"/>
      <w:lvlText w:val="%7."/>
      <w:lvlJc w:val="left"/>
      <w:pPr>
        <w:ind w:left="5607" w:firstLine="5247"/>
      </w:pPr>
      <w:rPr/>
    </w:lvl>
    <w:lvl w:ilvl="7">
      <w:start w:val="1"/>
      <w:numFmt w:val="lowerLetter"/>
      <w:lvlText w:val="%8."/>
      <w:lvlJc w:val="left"/>
      <w:pPr>
        <w:ind w:left="6327" w:firstLine="5967"/>
      </w:pPr>
      <w:rPr/>
    </w:lvl>
    <w:lvl w:ilvl="8">
      <w:start w:val="1"/>
      <w:numFmt w:val="lowerRoman"/>
      <w:lvlText w:val="%9."/>
      <w:lvlJc w:val="right"/>
      <w:pPr>
        <w:ind w:left="7047" w:firstLine="6867"/>
      </w:pPr>
      <w:rPr/>
    </w:lvl>
  </w:abstractNum>
  <w:abstractNum w:abstractNumId="4">
    <w:lvl w:ilvl="0">
      <w:start w:val="1"/>
      <w:numFmt w:val="decimal"/>
      <w:lvlText w:val="%1."/>
      <w:lvlJc w:val="left"/>
      <w:pPr>
        <w:ind w:left="927" w:firstLine="567"/>
      </w:pPr>
      <w:rPr>
        <w:rFonts w:cs="Arial" w:hAnsi="Arial" w:eastAsia="Arial" w:ascii="Arial"/>
      </w:rPr>
    </w:lvl>
    <w:lvl w:ilvl="1">
      <w:start w:val="1"/>
      <w:numFmt w:val="lowerLetter"/>
      <w:lvlText w:val="%2."/>
      <w:lvlJc w:val="left"/>
      <w:pPr>
        <w:ind w:left="1647" w:firstLine="1287"/>
      </w:pPr>
      <w:rPr/>
    </w:lvl>
    <w:lvl w:ilvl="2">
      <w:start w:val="1"/>
      <w:numFmt w:val="lowerRoman"/>
      <w:lvlText w:val="%3."/>
      <w:lvlJc w:val="right"/>
      <w:pPr>
        <w:ind w:left="2367" w:firstLine="2187"/>
      </w:pPr>
      <w:rPr/>
    </w:lvl>
    <w:lvl w:ilvl="3">
      <w:start w:val="1"/>
      <w:numFmt w:val="decimal"/>
      <w:lvlText w:val="%4."/>
      <w:lvlJc w:val="left"/>
      <w:pPr>
        <w:ind w:left="3087" w:firstLine="2727"/>
      </w:pPr>
      <w:rPr/>
    </w:lvl>
    <w:lvl w:ilvl="4">
      <w:start w:val="1"/>
      <w:numFmt w:val="lowerLetter"/>
      <w:lvlText w:val="%5."/>
      <w:lvlJc w:val="left"/>
      <w:pPr>
        <w:ind w:left="3807" w:firstLine="3447"/>
      </w:pPr>
      <w:rPr/>
    </w:lvl>
    <w:lvl w:ilvl="5">
      <w:start w:val="1"/>
      <w:numFmt w:val="lowerRoman"/>
      <w:lvlText w:val="%6."/>
      <w:lvlJc w:val="right"/>
      <w:pPr>
        <w:ind w:left="4527" w:firstLine="4347"/>
      </w:pPr>
      <w:rPr/>
    </w:lvl>
    <w:lvl w:ilvl="6">
      <w:start w:val="1"/>
      <w:numFmt w:val="decimal"/>
      <w:lvlText w:val="%7."/>
      <w:lvlJc w:val="left"/>
      <w:pPr>
        <w:ind w:left="5247" w:firstLine="4887"/>
      </w:pPr>
      <w:rPr/>
    </w:lvl>
    <w:lvl w:ilvl="7">
      <w:start w:val="1"/>
      <w:numFmt w:val="lowerLetter"/>
      <w:lvlText w:val="%8."/>
      <w:lvlJc w:val="left"/>
      <w:pPr>
        <w:ind w:left="5967" w:firstLine="5607"/>
      </w:pPr>
      <w:rPr/>
    </w:lvl>
    <w:lvl w:ilvl="8">
      <w:start w:val="1"/>
      <w:numFmt w:val="lowerRoman"/>
      <w:lvlText w:val="%9."/>
      <w:lvlJc w:val="right"/>
      <w:pPr>
        <w:ind w:left="6687" w:firstLine="6507"/>
      </w:pPr>
      <w:rPr/>
    </w:lvl>
  </w:abstractNum>
  <w:abstractNum w:abstractNumId="5">
    <w:lvl w:ilvl="0">
      <w:start w:val="1"/>
      <w:numFmt w:val="bullet"/>
      <w:lvlText w:val="➢"/>
      <w:lvlJc w:val="left"/>
      <w:pPr>
        <w:ind w:left="1287" w:firstLine="927"/>
      </w:pPr>
      <w:rPr>
        <w:rFonts w:cs="Arial" w:hAnsi="Arial" w:eastAsia="Arial" w:ascii="Arial"/>
      </w:rPr>
    </w:lvl>
    <w:lvl w:ilvl="1">
      <w:start w:val="1"/>
      <w:numFmt w:val="bullet"/>
      <w:lvlText w:val="o"/>
      <w:lvlJc w:val="left"/>
      <w:pPr>
        <w:ind w:left="2007" w:firstLine="1647"/>
      </w:pPr>
      <w:rPr>
        <w:rFonts w:cs="Arial" w:hAnsi="Arial" w:eastAsia="Arial" w:ascii="Arial"/>
      </w:rPr>
    </w:lvl>
    <w:lvl w:ilvl="2">
      <w:start w:val="1"/>
      <w:numFmt w:val="bullet"/>
      <w:lvlText w:val="▪"/>
      <w:lvlJc w:val="left"/>
      <w:pPr>
        <w:ind w:left="2727" w:firstLine="2367"/>
      </w:pPr>
      <w:rPr>
        <w:rFonts w:cs="Arial" w:hAnsi="Arial" w:eastAsia="Arial" w:ascii="Arial"/>
      </w:rPr>
    </w:lvl>
    <w:lvl w:ilvl="3">
      <w:start w:val="1"/>
      <w:numFmt w:val="bullet"/>
      <w:lvlText w:val="●"/>
      <w:lvlJc w:val="left"/>
      <w:pPr>
        <w:ind w:left="3447" w:firstLine="3087"/>
      </w:pPr>
      <w:rPr>
        <w:rFonts w:cs="Arial" w:hAnsi="Arial" w:eastAsia="Arial" w:ascii="Arial"/>
      </w:rPr>
    </w:lvl>
    <w:lvl w:ilvl="4">
      <w:start w:val="1"/>
      <w:numFmt w:val="bullet"/>
      <w:lvlText w:val="o"/>
      <w:lvlJc w:val="left"/>
      <w:pPr>
        <w:ind w:left="4167" w:firstLine="3807"/>
      </w:pPr>
      <w:rPr>
        <w:rFonts w:cs="Arial" w:hAnsi="Arial" w:eastAsia="Arial" w:ascii="Arial"/>
      </w:rPr>
    </w:lvl>
    <w:lvl w:ilvl="5">
      <w:start w:val="1"/>
      <w:numFmt w:val="bullet"/>
      <w:lvlText w:val="▪"/>
      <w:lvlJc w:val="left"/>
      <w:pPr>
        <w:ind w:left="4887" w:firstLine="4527"/>
      </w:pPr>
      <w:rPr>
        <w:rFonts w:cs="Arial" w:hAnsi="Arial" w:eastAsia="Arial" w:ascii="Arial"/>
      </w:rPr>
    </w:lvl>
    <w:lvl w:ilvl="6">
      <w:start w:val="1"/>
      <w:numFmt w:val="bullet"/>
      <w:lvlText w:val="●"/>
      <w:lvlJc w:val="left"/>
      <w:pPr>
        <w:ind w:left="5607" w:firstLine="5247"/>
      </w:pPr>
      <w:rPr>
        <w:rFonts w:cs="Arial" w:hAnsi="Arial" w:eastAsia="Arial" w:ascii="Arial"/>
      </w:rPr>
    </w:lvl>
    <w:lvl w:ilvl="7">
      <w:start w:val="1"/>
      <w:numFmt w:val="bullet"/>
      <w:lvlText w:val="o"/>
      <w:lvlJc w:val="left"/>
      <w:pPr>
        <w:ind w:left="6327" w:firstLine="5967"/>
      </w:pPr>
      <w:rPr>
        <w:rFonts w:cs="Arial" w:hAnsi="Arial" w:eastAsia="Arial" w:ascii="Arial"/>
      </w:rPr>
    </w:lvl>
    <w:lvl w:ilvl="8">
      <w:start w:val="1"/>
      <w:numFmt w:val="bullet"/>
      <w:lvlText w:val="▪"/>
      <w:lvlJc w:val="left"/>
      <w:pPr>
        <w:ind w:left="7047" w:firstLine="6687"/>
      </w:pPr>
      <w:rPr>
        <w:rFonts w:cs="Arial" w:hAnsi="Arial" w:eastAsia="Arial" w:ascii="Arial"/>
      </w:rPr>
    </w:lvl>
  </w:abstractNum>
  <w:abstractNum w:abstractNumId="6">
    <w:lvl w:ilvl="0">
      <w:start w:val="1"/>
      <w:numFmt w:val="bullet"/>
      <w:lvlText w:val="➢"/>
      <w:lvlJc w:val="left"/>
      <w:pPr>
        <w:ind w:left="1287" w:firstLine="927"/>
      </w:pPr>
      <w:rPr>
        <w:rFonts w:cs="Arial" w:hAnsi="Arial" w:eastAsia="Arial" w:ascii="Arial"/>
      </w:rPr>
    </w:lvl>
    <w:lvl w:ilvl="1">
      <w:start w:val="1"/>
      <w:numFmt w:val="bullet"/>
      <w:lvlText w:val="o"/>
      <w:lvlJc w:val="left"/>
      <w:pPr>
        <w:ind w:left="2007" w:firstLine="1647"/>
      </w:pPr>
      <w:rPr>
        <w:rFonts w:cs="Arial" w:hAnsi="Arial" w:eastAsia="Arial" w:ascii="Arial"/>
      </w:rPr>
    </w:lvl>
    <w:lvl w:ilvl="2">
      <w:start w:val="1"/>
      <w:numFmt w:val="bullet"/>
      <w:lvlText w:val="▪"/>
      <w:lvlJc w:val="left"/>
      <w:pPr>
        <w:ind w:left="2727" w:firstLine="2367"/>
      </w:pPr>
      <w:rPr>
        <w:rFonts w:cs="Arial" w:hAnsi="Arial" w:eastAsia="Arial" w:ascii="Arial"/>
      </w:rPr>
    </w:lvl>
    <w:lvl w:ilvl="3">
      <w:start w:val="1"/>
      <w:numFmt w:val="bullet"/>
      <w:lvlText w:val="●"/>
      <w:lvlJc w:val="left"/>
      <w:pPr>
        <w:ind w:left="3447" w:firstLine="3087"/>
      </w:pPr>
      <w:rPr>
        <w:rFonts w:cs="Arial" w:hAnsi="Arial" w:eastAsia="Arial" w:ascii="Arial"/>
      </w:rPr>
    </w:lvl>
    <w:lvl w:ilvl="4">
      <w:start w:val="1"/>
      <w:numFmt w:val="bullet"/>
      <w:lvlText w:val="o"/>
      <w:lvlJc w:val="left"/>
      <w:pPr>
        <w:ind w:left="4167" w:firstLine="3807"/>
      </w:pPr>
      <w:rPr>
        <w:rFonts w:cs="Arial" w:hAnsi="Arial" w:eastAsia="Arial" w:ascii="Arial"/>
      </w:rPr>
    </w:lvl>
    <w:lvl w:ilvl="5">
      <w:start w:val="1"/>
      <w:numFmt w:val="bullet"/>
      <w:lvlText w:val="▪"/>
      <w:lvlJc w:val="left"/>
      <w:pPr>
        <w:ind w:left="4887" w:firstLine="4527"/>
      </w:pPr>
      <w:rPr>
        <w:rFonts w:cs="Arial" w:hAnsi="Arial" w:eastAsia="Arial" w:ascii="Arial"/>
      </w:rPr>
    </w:lvl>
    <w:lvl w:ilvl="6">
      <w:start w:val="1"/>
      <w:numFmt w:val="bullet"/>
      <w:lvlText w:val="●"/>
      <w:lvlJc w:val="left"/>
      <w:pPr>
        <w:ind w:left="5607" w:firstLine="5247"/>
      </w:pPr>
      <w:rPr>
        <w:rFonts w:cs="Arial" w:hAnsi="Arial" w:eastAsia="Arial" w:ascii="Arial"/>
      </w:rPr>
    </w:lvl>
    <w:lvl w:ilvl="7">
      <w:start w:val="1"/>
      <w:numFmt w:val="bullet"/>
      <w:lvlText w:val="o"/>
      <w:lvlJc w:val="left"/>
      <w:pPr>
        <w:ind w:left="6327" w:firstLine="5967"/>
      </w:pPr>
      <w:rPr>
        <w:rFonts w:cs="Arial" w:hAnsi="Arial" w:eastAsia="Arial" w:ascii="Arial"/>
      </w:rPr>
    </w:lvl>
    <w:lvl w:ilvl="8">
      <w:start w:val="1"/>
      <w:numFmt w:val="bullet"/>
      <w:lvlText w:val="▪"/>
      <w:lvlJc w:val="left"/>
      <w:pPr>
        <w:ind w:left="7047" w:firstLine="6687"/>
      </w:pPr>
      <w:rPr>
        <w:rFonts w:cs="Arial" w:hAnsi="Arial" w:eastAsia="Arial" w:ascii="Arial"/>
      </w:rPr>
    </w:lvl>
  </w:abstractNum>
  <w:abstractNum w:abstractNumId="7">
    <w:lvl w:ilvl="0">
      <w:start w:val="1"/>
      <w:numFmt w:val="decimal"/>
      <w:lvlText w:val="%1."/>
      <w:lvlJc w:val="left"/>
      <w:pPr>
        <w:ind w:left="720" w:firstLine="360"/>
      </w:pPr>
      <w:rPr>
        <w:rFonts w:cs="Arial" w:hAnsi="Arial" w:eastAsia="Arial" w:ascii="Arial"/>
      </w:rPr>
    </w:lvl>
    <w:lvl w:ilvl="1">
      <w:start w:val="1"/>
      <w:numFmt w:val="decimal"/>
      <w:lvlText w:val="%2)"/>
      <w:lvlJc w:val="left"/>
      <w:pPr>
        <w:ind w:left="1440" w:firstLine="1080"/>
      </w:pPr>
      <w:rPr>
        <w:rFonts w:cs="Arial" w:hAnsi="Arial" w:eastAsia="Arial" w:ascii="Arial"/>
        <w:color w:val="231f20"/>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8">
    <w:lvl w:ilvl="0">
      <w:start w:val="1"/>
      <w:numFmt w:val="upperRoman"/>
      <w:lvlText w:val="%1."/>
      <w:lvlJc w:val="left"/>
      <w:pPr>
        <w:ind w:left="1080" w:firstLine="360"/>
      </w:pPr>
      <w:rPr>
        <w:rFonts w:cs="Arial" w:hAnsi="Arial" w:eastAsia="Arial" w:ascii="Arial"/>
      </w:rPr>
    </w:lvl>
    <w:lvl w:ilvl="1">
      <w:start w:val="1"/>
      <w:numFmt w:val="decimal"/>
      <w:lvlText w:val="%2."/>
      <w:lvlJc w:val="left"/>
      <w:pPr>
        <w:ind w:left="1440" w:firstLine="1080"/>
      </w:pPr>
      <w:rPr>
        <w:rFonts w:cs="Arial" w:hAnsi="Arial" w:eastAsia="Arial" w:ascii="Arial"/>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9">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10">
    <w:lvl w:ilvl="0">
      <w:start w:val="1"/>
      <w:numFmt w:val="decimal"/>
      <w:lvlText w:val="%1."/>
      <w:lvlJc w:val="left"/>
      <w:pPr>
        <w:ind w:left="1287" w:firstLine="927"/>
      </w:pPr>
      <w:rPr/>
    </w:lvl>
    <w:lvl w:ilvl="1">
      <w:start w:val="1"/>
      <w:numFmt w:val="lowerLetter"/>
      <w:lvlText w:val="%2."/>
      <w:lvlJc w:val="left"/>
      <w:pPr>
        <w:ind w:left="2007" w:firstLine="1647"/>
      </w:pPr>
      <w:rPr/>
    </w:lvl>
    <w:lvl w:ilvl="2">
      <w:start w:val="1"/>
      <w:numFmt w:val="lowerRoman"/>
      <w:lvlText w:val="%3."/>
      <w:lvlJc w:val="right"/>
      <w:pPr>
        <w:ind w:left="2727" w:firstLine="2547"/>
      </w:pPr>
      <w:rPr/>
    </w:lvl>
    <w:lvl w:ilvl="3">
      <w:start w:val="1"/>
      <w:numFmt w:val="decimal"/>
      <w:lvlText w:val="%4."/>
      <w:lvlJc w:val="left"/>
      <w:pPr>
        <w:ind w:left="3447" w:firstLine="3087"/>
      </w:pPr>
      <w:rPr/>
    </w:lvl>
    <w:lvl w:ilvl="4">
      <w:start w:val="1"/>
      <w:numFmt w:val="lowerLetter"/>
      <w:lvlText w:val="%5."/>
      <w:lvlJc w:val="left"/>
      <w:pPr>
        <w:ind w:left="4167" w:firstLine="3807"/>
      </w:pPr>
      <w:rPr/>
    </w:lvl>
    <w:lvl w:ilvl="5">
      <w:start w:val="1"/>
      <w:numFmt w:val="lowerRoman"/>
      <w:lvlText w:val="%6."/>
      <w:lvlJc w:val="right"/>
      <w:pPr>
        <w:ind w:left="4887" w:firstLine="4707"/>
      </w:pPr>
      <w:rPr/>
    </w:lvl>
    <w:lvl w:ilvl="6">
      <w:start w:val="1"/>
      <w:numFmt w:val="decimal"/>
      <w:lvlText w:val="%7."/>
      <w:lvlJc w:val="left"/>
      <w:pPr>
        <w:ind w:left="5607" w:firstLine="5247"/>
      </w:pPr>
      <w:rPr/>
    </w:lvl>
    <w:lvl w:ilvl="7">
      <w:start w:val="1"/>
      <w:numFmt w:val="lowerLetter"/>
      <w:lvlText w:val="%8."/>
      <w:lvlJc w:val="left"/>
      <w:pPr>
        <w:ind w:left="6327" w:firstLine="5967"/>
      </w:pPr>
      <w:rPr/>
    </w:lvl>
    <w:lvl w:ilvl="8">
      <w:start w:val="1"/>
      <w:numFmt w:val="lowerRoman"/>
      <w:lvlText w:val="%9."/>
      <w:lvlJc w:val="right"/>
      <w:pPr>
        <w:ind w:left="7047" w:firstLine="6867"/>
      </w:pPr>
      <w:rPr/>
    </w:lvl>
  </w:abstractNum>
  <w:abstractNum w:abstractNumId="11">
    <w:lvl w:ilvl="0">
      <w:start w:val="1"/>
      <w:numFmt w:val="bullet"/>
      <w:lvlText w:val="➢"/>
      <w:lvlJc w:val="left"/>
      <w:pPr>
        <w:ind w:left="1287" w:firstLine="927"/>
      </w:pPr>
      <w:rPr>
        <w:rFonts w:cs="Arial" w:hAnsi="Arial" w:eastAsia="Arial" w:ascii="Arial"/>
      </w:rPr>
    </w:lvl>
    <w:lvl w:ilvl="1">
      <w:start w:val="1"/>
      <w:numFmt w:val="bullet"/>
      <w:lvlText w:val="o"/>
      <w:lvlJc w:val="left"/>
      <w:pPr>
        <w:ind w:left="2007" w:firstLine="1647"/>
      </w:pPr>
      <w:rPr>
        <w:rFonts w:cs="Arial" w:hAnsi="Arial" w:eastAsia="Arial" w:ascii="Arial"/>
      </w:rPr>
    </w:lvl>
    <w:lvl w:ilvl="2">
      <w:start w:val="1"/>
      <w:numFmt w:val="bullet"/>
      <w:lvlText w:val="▪"/>
      <w:lvlJc w:val="left"/>
      <w:pPr>
        <w:ind w:left="2727" w:firstLine="2367"/>
      </w:pPr>
      <w:rPr>
        <w:rFonts w:cs="Arial" w:hAnsi="Arial" w:eastAsia="Arial" w:ascii="Arial"/>
      </w:rPr>
    </w:lvl>
    <w:lvl w:ilvl="3">
      <w:start w:val="1"/>
      <w:numFmt w:val="bullet"/>
      <w:lvlText w:val="●"/>
      <w:lvlJc w:val="left"/>
      <w:pPr>
        <w:ind w:left="3447" w:firstLine="3087"/>
      </w:pPr>
      <w:rPr>
        <w:rFonts w:cs="Arial" w:hAnsi="Arial" w:eastAsia="Arial" w:ascii="Arial"/>
      </w:rPr>
    </w:lvl>
    <w:lvl w:ilvl="4">
      <w:start w:val="1"/>
      <w:numFmt w:val="bullet"/>
      <w:lvlText w:val="o"/>
      <w:lvlJc w:val="left"/>
      <w:pPr>
        <w:ind w:left="4167" w:firstLine="3807"/>
      </w:pPr>
      <w:rPr>
        <w:rFonts w:cs="Arial" w:hAnsi="Arial" w:eastAsia="Arial" w:ascii="Arial"/>
      </w:rPr>
    </w:lvl>
    <w:lvl w:ilvl="5">
      <w:start w:val="1"/>
      <w:numFmt w:val="bullet"/>
      <w:lvlText w:val="▪"/>
      <w:lvlJc w:val="left"/>
      <w:pPr>
        <w:ind w:left="4887" w:firstLine="4527"/>
      </w:pPr>
      <w:rPr>
        <w:rFonts w:cs="Arial" w:hAnsi="Arial" w:eastAsia="Arial" w:ascii="Arial"/>
      </w:rPr>
    </w:lvl>
    <w:lvl w:ilvl="6">
      <w:start w:val="1"/>
      <w:numFmt w:val="bullet"/>
      <w:lvlText w:val="●"/>
      <w:lvlJc w:val="left"/>
      <w:pPr>
        <w:ind w:left="5607" w:firstLine="5247"/>
      </w:pPr>
      <w:rPr>
        <w:rFonts w:cs="Arial" w:hAnsi="Arial" w:eastAsia="Arial" w:ascii="Arial"/>
      </w:rPr>
    </w:lvl>
    <w:lvl w:ilvl="7">
      <w:start w:val="1"/>
      <w:numFmt w:val="bullet"/>
      <w:lvlText w:val="o"/>
      <w:lvlJc w:val="left"/>
      <w:pPr>
        <w:ind w:left="6327" w:firstLine="5967"/>
      </w:pPr>
      <w:rPr>
        <w:rFonts w:cs="Arial" w:hAnsi="Arial" w:eastAsia="Arial" w:ascii="Arial"/>
      </w:rPr>
    </w:lvl>
    <w:lvl w:ilvl="8">
      <w:start w:val="1"/>
      <w:numFmt w:val="bullet"/>
      <w:lvlText w:val="▪"/>
      <w:lvlJc w:val="left"/>
      <w:pPr>
        <w:ind w:left="7047" w:firstLine="6687"/>
      </w:pPr>
      <w:rPr>
        <w:rFonts w:cs="Arial" w:hAnsi="Arial" w:eastAsia="Arial" w:ascii="Arial"/>
      </w:rPr>
    </w:lvl>
  </w:abstractNum>
  <w:abstractNum w:abstractNumId="12">
    <w:lvl w:ilvl="0">
      <w:start w:val="1"/>
      <w:numFmt w:val="bullet"/>
      <w:lvlText w:val="➢"/>
      <w:lvlJc w:val="left"/>
      <w:pPr>
        <w:ind w:left="0" w:firstLine="0"/>
      </w:pPr>
      <w:rPr>
        <w:rFonts w:cs="Arial" w:hAnsi="Arial" w:eastAsia="Arial" w:ascii="Arial"/>
        <w:b w:val="0"/>
        <w:i w:val="0"/>
        <w:smallCaps w:val="0"/>
        <w:strike w:val="0"/>
        <w:color w:val="000000"/>
        <w:sz w:val="18"/>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3">
    <w:lvl w:ilvl="0">
      <w:start w:val="1"/>
      <w:numFmt w:val="bullet"/>
      <w:lvlText w:val="➢"/>
      <w:lvlJc w:val="left"/>
      <w:pPr>
        <w:ind w:left="1287" w:firstLine="927"/>
      </w:pPr>
      <w:rPr>
        <w:rFonts w:cs="Arial" w:hAnsi="Arial" w:eastAsia="Arial" w:ascii="Arial"/>
      </w:rPr>
    </w:lvl>
    <w:lvl w:ilvl="1">
      <w:start w:val="1"/>
      <w:numFmt w:val="bullet"/>
      <w:lvlText w:val="o"/>
      <w:lvlJc w:val="left"/>
      <w:pPr>
        <w:ind w:left="2007" w:firstLine="1647"/>
      </w:pPr>
      <w:rPr>
        <w:rFonts w:cs="Arial" w:hAnsi="Arial" w:eastAsia="Arial" w:ascii="Arial"/>
      </w:rPr>
    </w:lvl>
    <w:lvl w:ilvl="2">
      <w:start w:val="1"/>
      <w:numFmt w:val="bullet"/>
      <w:lvlText w:val="▪"/>
      <w:lvlJc w:val="left"/>
      <w:pPr>
        <w:ind w:left="2727" w:firstLine="2367"/>
      </w:pPr>
      <w:rPr>
        <w:rFonts w:cs="Arial" w:hAnsi="Arial" w:eastAsia="Arial" w:ascii="Arial"/>
      </w:rPr>
    </w:lvl>
    <w:lvl w:ilvl="3">
      <w:start w:val="1"/>
      <w:numFmt w:val="bullet"/>
      <w:lvlText w:val="●"/>
      <w:lvlJc w:val="left"/>
      <w:pPr>
        <w:ind w:left="3447" w:firstLine="3087"/>
      </w:pPr>
      <w:rPr>
        <w:rFonts w:cs="Arial" w:hAnsi="Arial" w:eastAsia="Arial" w:ascii="Arial"/>
      </w:rPr>
    </w:lvl>
    <w:lvl w:ilvl="4">
      <w:start w:val="1"/>
      <w:numFmt w:val="bullet"/>
      <w:lvlText w:val="o"/>
      <w:lvlJc w:val="left"/>
      <w:pPr>
        <w:ind w:left="4167" w:firstLine="3807"/>
      </w:pPr>
      <w:rPr>
        <w:rFonts w:cs="Arial" w:hAnsi="Arial" w:eastAsia="Arial" w:ascii="Arial"/>
      </w:rPr>
    </w:lvl>
    <w:lvl w:ilvl="5">
      <w:start w:val="1"/>
      <w:numFmt w:val="bullet"/>
      <w:lvlText w:val="▪"/>
      <w:lvlJc w:val="left"/>
      <w:pPr>
        <w:ind w:left="4887" w:firstLine="4527"/>
      </w:pPr>
      <w:rPr>
        <w:rFonts w:cs="Arial" w:hAnsi="Arial" w:eastAsia="Arial" w:ascii="Arial"/>
      </w:rPr>
    </w:lvl>
    <w:lvl w:ilvl="6">
      <w:start w:val="1"/>
      <w:numFmt w:val="bullet"/>
      <w:lvlText w:val="●"/>
      <w:lvlJc w:val="left"/>
      <w:pPr>
        <w:ind w:left="5607" w:firstLine="5247"/>
      </w:pPr>
      <w:rPr>
        <w:rFonts w:cs="Arial" w:hAnsi="Arial" w:eastAsia="Arial" w:ascii="Arial"/>
      </w:rPr>
    </w:lvl>
    <w:lvl w:ilvl="7">
      <w:start w:val="1"/>
      <w:numFmt w:val="bullet"/>
      <w:lvlText w:val="o"/>
      <w:lvlJc w:val="left"/>
      <w:pPr>
        <w:ind w:left="6327" w:firstLine="5967"/>
      </w:pPr>
      <w:rPr>
        <w:rFonts w:cs="Arial" w:hAnsi="Arial" w:eastAsia="Arial" w:ascii="Arial"/>
      </w:rPr>
    </w:lvl>
    <w:lvl w:ilvl="8">
      <w:start w:val="1"/>
      <w:numFmt w:val="bullet"/>
      <w:lvlText w:val="▪"/>
      <w:lvlJc w:val="left"/>
      <w:pPr>
        <w:ind w:left="7047" w:firstLine="6687"/>
      </w:pPr>
      <w:rPr>
        <w:rFonts w:cs="Arial" w:hAnsi="Arial" w:eastAsia="Arial" w:ascii="Arial"/>
      </w:rPr>
    </w:lvl>
  </w:abstractNum>
  <w:abstractNum w:abstractNumId="14">
    <w:lvl w:ilvl="0">
      <w:start w:val="1"/>
      <w:numFmt w:val="bullet"/>
      <w:lvlText w:val="➢"/>
      <w:lvlJc w:val="left"/>
      <w:pPr>
        <w:ind w:left="1287" w:firstLine="927"/>
      </w:pPr>
      <w:rPr>
        <w:rFonts w:cs="Arial" w:hAnsi="Arial" w:eastAsia="Arial" w:ascii="Arial"/>
      </w:rPr>
    </w:lvl>
    <w:lvl w:ilvl="1">
      <w:start w:val="1"/>
      <w:numFmt w:val="bullet"/>
      <w:lvlText w:val="o"/>
      <w:lvlJc w:val="left"/>
      <w:pPr>
        <w:ind w:left="2007" w:firstLine="1647"/>
      </w:pPr>
      <w:rPr>
        <w:rFonts w:cs="Arial" w:hAnsi="Arial" w:eastAsia="Arial" w:ascii="Arial"/>
      </w:rPr>
    </w:lvl>
    <w:lvl w:ilvl="2">
      <w:start w:val="1"/>
      <w:numFmt w:val="bullet"/>
      <w:lvlText w:val="▪"/>
      <w:lvlJc w:val="left"/>
      <w:pPr>
        <w:ind w:left="2727" w:firstLine="2367"/>
      </w:pPr>
      <w:rPr>
        <w:rFonts w:cs="Arial" w:hAnsi="Arial" w:eastAsia="Arial" w:ascii="Arial"/>
      </w:rPr>
    </w:lvl>
    <w:lvl w:ilvl="3">
      <w:start w:val="1"/>
      <w:numFmt w:val="bullet"/>
      <w:lvlText w:val="●"/>
      <w:lvlJc w:val="left"/>
      <w:pPr>
        <w:ind w:left="3447" w:firstLine="3087"/>
      </w:pPr>
      <w:rPr>
        <w:rFonts w:cs="Arial" w:hAnsi="Arial" w:eastAsia="Arial" w:ascii="Arial"/>
      </w:rPr>
    </w:lvl>
    <w:lvl w:ilvl="4">
      <w:start w:val="1"/>
      <w:numFmt w:val="bullet"/>
      <w:lvlText w:val="o"/>
      <w:lvlJc w:val="left"/>
      <w:pPr>
        <w:ind w:left="4167" w:firstLine="3807"/>
      </w:pPr>
      <w:rPr>
        <w:rFonts w:cs="Arial" w:hAnsi="Arial" w:eastAsia="Arial" w:ascii="Arial"/>
      </w:rPr>
    </w:lvl>
    <w:lvl w:ilvl="5">
      <w:start w:val="1"/>
      <w:numFmt w:val="bullet"/>
      <w:lvlText w:val="▪"/>
      <w:lvlJc w:val="left"/>
      <w:pPr>
        <w:ind w:left="4887" w:firstLine="4527"/>
      </w:pPr>
      <w:rPr>
        <w:rFonts w:cs="Arial" w:hAnsi="Arial" w:eastAsia="Arial" w:ascii="Arial"/>
      </w:rPr>
    </w:lvl>
    <w:lvl w:ilvl="6">
      <w:start w:val="1"/>
      <w:numFmt w:val="bullet"/>
      <w:lvlText w:val="●"/>
      <w:lvlJc w:val="left"/>
      <w:pPr>
        <w:ind w:left="5607" w:firstLine="5247"/>
      </w:pPr>
      <w:rPr>
        <w:rFonts w:cs="Arial" w:hAnsi="Arial" w:eastAsia="Arial" w:ascii="Arial"/>
      </w:rPr>
    </w:lvl>
    <w:lvl w:ilvl="7">
      <w:start w:val="1"/>
      <w:numFmt w:val="bullet"/>
      <w:lvlText w:val="o"/>
      <w:lvlJc w:val="left"/>
      <w:pPr>
        <w:ind w:left="6327" w:firstLine="5967"/>
      </w:pPr>
      <w:rPr>
        <w:rFonts w:cs="Arial" w:hAnsi="Arial" w:eastAsia="Arial" w:ascii="Arial"/>
      </w:rPr>
    </w:lvl>
    <w:lvl w:ilvl="8">
      <w:start w:val="1"/>
      <w:numFmt w:val="bullet"/>
      <w:lvlText w:val="▪"/>
      <w:lvlJc w:val="left"/>
      <w:pPr>
        <w:ind w:left="7047" w:firstLine="6687"/>
      </w:pPr>
      <w:rPr>
        <w:rFonts w:cs="Arial" w:hAnsi="Arial" w:eastAsia="Arial" w:ascii="Arial"/>
      </w:rPr>
    </w:lvl>
  </w:abstractNum>
  <w:abstractNum w:abstractNumId="15">
    <w:lvl w:ilvl="0">
      <w:start w:val="1"/>
      <w:numFmt w:val="bullet"/>
      <w:lvlText w:val="➢"/>
      <w:lvlJc w:val="left"/>
      <w:pPr>
        <w:ind w:left="1287" w:firstLine="927"/>
      </w:pPr>
      <w:rPr>
        <w:rFonts w:cs="Arial" w:hAnsi="Arial" w:eastAsia="Arial" w:ascii="Arial"/>
      </w:rPr>
    </w:lvl>
    <w:lvl w:ilvl="1">
      <w:start w:val="1"/>
      <w:numFmt w:val="bullet"/>
      <w:lvlText w:val="o"/>
      <w:lvlJc w:val="left"/>
      <w:pPr>
        <w:ind w:left="2007" w:firstLine="1647"/>
      </w:pPr>
      <w:rPr>
        <w:rFonts w:cs="Arial" w:hAnsi="Arial" w:eastAsia="Arial" w:ascii="Arial"/>
      </w:rPr>
    </w:lvl>
    <w:lvl w:ilvl="2">
      <w:start w:val="1"/>
      <w:numFmt w:val="bullet"/>
      <w:lvlText w:val="▪"/>
      <w:lvlJc w:val="left"/>
      <w:pPr>
        <w:ind w:left="2727" w:firstLine="2367"/>
      </w:pPr>
      <w:rPr>
        <w:rFonts w:cs="Arial" w:hAnsi="Arial" w:eastAsia="Arial" w:ascii="Arial"/>
      </w:rPr>
    </w:lvl>
    <w:lvl w:ilvl="3">
      <w:start w:val="1"/>
      <w:numFmt w:val="bullet"/>
      <w:lvlText w:val="●"/>
      <w:lvlJc w:val="left"/>
      <w:pPr>
        <w:ind w:left="3447" w:firstLine="3087"/>
      </w:pPr>
      <w:rPr>
        <w:rFonts w:cs="Arial" w:hAnsi="Arial" w:eastAsia="Arial" w:ascii="Arial"/>
      </w:rPr>
    </w:lvl>
    <w:lvl w:ilvl="4">
      <w:start w:val="1"/>
      <w:numFmt w:val="bullet"/>
      <w:lvlText w:val="o"/>
      <w:lvlJc w:val="left"/>
      <w:pPr>
        <w:ind w:left="4167" w:firstLine="3807"/>
      </w:pPr>
      <w:rPr>
        <w:rFonts w:cs="Arial" w:hAnsi="Arial" w:eastAsia="Arial" w:ascii="Arial"/>
      </w:rPr>
    </w:lvl>
    <w:lvl w:ilvl="5">
      <w:start w:val="1"/>
      <w:numFmt w:val="bullet"/>
      <w:lvlText w:val="▪"/>
      <w:lvlJc w:val="left"/>
      <w:pPr>
        <w:ind w:left="4887" w:firstLine="4527"/>
      </w:pPr>
      <w:rPr>
        <w:rFonts w:cs="Arial" w:hAnsi="Arial" w:eastAsia="Arial" w:ascii="Arial"/>
      </w:rPr>
    </w:lvl>
    <w:lvl w:ilvl="6">
      <w:start w:val="1"/>
      <w:numFmt w:val="bullet"/>
      <w:lvlText w:val="●"/>
      <w:lvlJc w:val="left"/>
      <w:pPr>
        <w:ind w:left="5607" w:firstLine="5247"/>
      </w:pPr>
      <w:rPr>
        <w:rFonts w:cs="Arial" w:hAnsi="Arial" w:eastAsia="Arial" w:ascii="Arial"/>
      </w:rPr>
    </w:lvl>
    <w:lvl w:ilvl="7">
      <w:start w:val="1"/>
      <w:numFmt w:val="bullet"/>
      <w:lvlText w:val="o"/>
      <w:lvlJc w:val="left"/>
      <w:pPr>
        <w:ind w:left="6327" w:firstLine="5967"/>
      </w:pPr>
      <w:rPr>
        <w:rFonts w:cs="Arial" w:hAnsi="Arial" w:eastAsia="Arial" w:ascii="Arial"/>
      </w:rPr>
    </w:lvl>
    <w:lvl w:ilvl="8">
      <w:start w:val="1"/>
      <w:numFmt w:val="bullet"/>
      <w:lvlText w:val="▪"/>
      <w:lvlJc w:val="left"/>
      <w:pPr>
        <w:ind w:left="7047" w:firstLine="6687"/>
      </w:pPr>
      <w:rPr>
        <w:rFonts w:cs="Arial" w:hAnsi="Arial" w:eastAsia="Arial" w:asci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0"/>
      <w:spacing w:lineRule="auto" w:after="0" w:line="240" w:before="0"/>
      <w:ind w:left="0" w:firstLine="0" w:right="0"/>
      <w:jc w:val="left"/>
    </w:pPr>
    <w:rPr>
      <w:rFonts w:cs="Times New Roman" w:hAnsi="Times New Roman" w:eastAsia="Times New Roman" w:ascii="Times New Roman"/>
      <w:b w:val="0"/>
      <w:i w:val="0"/>
      <w:smallCaps w:val="0"/>
      <w:strike w:val="0"/>
      <w:color w:val="000000"/>
      <w:sz w:val="24"/>
      <w:u w:val="none"/>
      <w:vertAlign w:val="baseline"/>
    </w:rPr>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 20.docx</dc:title>
</cp:coreProperties>
</file>