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26B" w:rsidRDefault="00F72085" w:rsidP="00F72085">
      <w:pPr>
        <w:pStyle w:val="af0"/>
        <w:ind w:firstLine="2977"/>
        <w:rPr>
          <w:sz w:val="36"/>
          <w:szCs w:val="36"/>
          <w:lang w:val="ru-RU"/>
        </w:rPr>
      </w:pPr>
      <w:proofErr w:type="spellStart"/>
      <w:r>
        <w:rPr>
          <w:lang w:val="ru-RU"/>
        </w:rPr>
        <w:t>Міністерство</w:t>
      </w:r>
      <w:proofErr w:type="spellEnd"/>
      <w:r>
        <w:rPr>
          <w:lang w:val="ru-RU"/>
        </w:rPr>
        <w:t xml:space="preserve"> </w:t>
      </w:r>
      <w:proofErr w:type="spellStart"/>
      <w:r>
        <w:rPr>
          <w:lang w:val="ru-RU"/>
        </w:rPr>
        <w:t>освіти</w:t>
      </w:r>
      <w:proofErr w:type="spellEnd"/>
      <w:r>
        <w:rPr>
          <w:lang w:val="ru-RU"/>
        </w:rPr>
        <w:t xml:space="preserve"> і науки </w:t>
      </w:r>
      <w:proofErr w:type="spellStart"/>
      <w:r>
        <w:rPr>
          <w:lang w:val="ru-RU"/>
        </w:rPr>
        <w:t>України</w:t>
      </w:r>
      <w:proofErr w:type="spellEnd"/>
    </w:p>
    <w:p w:rsidR="00A9326B" w:rsidRDefault="001B0B85" w:rsidP="00F72085">
      <w:pPr>
        <w:pStyle w:val="af0"/>
        <w:ind w:firstLine="1701"/>
      </w:pPr>
      <w:r>
        <w:t>Тернопільський національний педагогічний у</w:t>
      </w:r>
      <w:r w:rsidR="00F72085">
        <w:t>ніверситет</w:t>
      </w:r>
    </w:p>
    <w:p w:rsidR="00F72085" w:rsidRDefault="00295742" w:rsidP="00F72085">
      <w:pPr>
        <w:pStyle w:val="af0"/>
        <w:ind w:firstLine="3686"/>
      </w:pPr>
      <w:r>
        <w:t>і</w:t>
      </w:r>
      <w:r w:rsidR="00F72085">
        <w:t>мені Володимира Гнатюка</w:t>
      </w:r>
    </w:p>
    <w:p w:rsidR="00751E92" w:rsidRPr="00751E92" w:rsidRDefault="00751E92" w:rsidP="00751E92">
      <w:pPr>
        <w:pStyle w:val="af0"/>
        <w:ind w:firstLine="1276"/>
      </w:pPr>
    </w:p>
    <w:p w:rsidR="00F72085" w:rsidRDefault="00F72085" w:rsidP="00F72085">
      <w:pPr>
        <w:pStyle w:val="af0"/>
        <w:ind w:firstLine="6379"/>
      </w:pPr>
      <w:r>
        <w:t>Кафедра інформатики та</w:t>
      </w:r>
    </w:p>
    <w:p w:rsidR="00F72085" w:rsidRDefault="00F72085" w:rsidP="00F72085">
      <w:pPr>
        <w:pStyle w:val="af0"/>
        <w:ind w:firstLine="6379"/>
      </w:pPr>
      <w:r>
        <w:t>методи її</w:t>
      </w:r>
      <w:r w:rsidR="00751E92">
        <w:t xml:space="preserve"> викладання</w:t>
      </w:r>
    </w:p>
    <w:p w:rsidR="00F72085" w:rsidRDefault="00F72085" w:rsidP="00F72085">
      <w:pPr>
        <w:pStyle w:val="af0"/>
        <w:ind w:firstLine="1276"/>
      </w:pPr>
    </w:p>
    <w:p w:rsidR="00F72085" w:rsidRDefault="00751E92" w:rsidP="00751E92">
      <w:pPr>
        <w:pStyle w:val="af0"/>
        <w:ind w:firstLine="4253"/>
      </w:pPr>
      <w:r>
        <w:t>Реферат</w:t>
      </w:r>
    </w:p>
    <w:p w:rsidR="00A9326B" w:rsidRDefault="001B0B85" w:rsidP="00751E92">
      <w:pPr>
        <w:pStyle w:val="2"/>
        <w:ind w:firstLine="1418"/>
      </w:pPr>
      <w:r>
        <w:rPr>
          <w:lang w:val="ru-RU"/>
        </w:rPr>
        <w:t xml:space="preserve"> </w:t>
      </w:r>
      <w:r w:rsidR="00A9326B">
        <w:rPr>
          <w:lang w:val="ru-RU"/>
        </w:rPr>
        <w:t>«</w:t>
      </w:r>
      <w:proofErr w:type="spellStart"/>
      <w:r w:rsidR="00A9326B">
        <w:rPr>
          <w:lang w:val="ru-RU"/>
        </w:rPr>
        <w:t>Вимірювання</w:t>
      </w:r>
      <w:proofErr w:type="spellEnd"/>
      <w:r w:rsidR="00A9326B">
        <w:rPr>
          <w:lang w:val="ru-RU"/>
        </w:rPr>
        <w:t xml:space="preserve"> </w:t>
      </w:r>
      <w:proofErr w:type="spellStart"/>
      <w:r w:rsidR="00A9326B">
        <w:rPr>
          <w:lang w:val="ru-RU"/>
        </w:rPr>
        <w:t>продуктивності</w:t>
      </w:r>
      <w:proofErr w:type="spellEnd"/>
      <w:r w:rsidR="00A9326B">
        <w:rPr>
          <w:lang w:val="ru-RU"/>
        </w:rPr>
        <w:t xml:space="preserve"> комп</w:t>
      </w:r>
      <w:proofErr w:type="gramStart"/>
      <w:r w:rsidR="00A9326B" w:rsidRPr="00323FD8">
        <w:rPr>
          <w:lang w:val="ru-RU"/>
        </w:rPr>
        <w:t>`</w:t>
      </w:r>
      <w:proofErr w:type="spellStart"/>
      <w:r w:rsidR="00A9326B">
        <w:t>ю</w:t>
      </w:r>
      <w:proofErr w:type="gramEnd"/>
      <w:r w:rsidR="00A9326B">
        <w:t>тера</w:t>
      </w:r>
      <w:proofErr w:type="spellEnd"/>
      <w:r w:rsidR="00A9326B">
        <w:t>»</w:t>
      </w:r>
    </w:p>
    <w:p w:rsidR="00751E92" w:rsidRDefault="00751E92" w:rsidP="00751E92">
      <w:pPr>
        <w:pStyle w:val="2"/>
        <w:ind w:firstLine="1134"/>
      </w:pPr>
    </w:p>
    <w:p w:rsidR="00A9326B" w:rsidRDefault="00A9326B" w:rsidP="008A1919">
      <w:pPr>
        <w:pStyle w:val="a3"/>
        <w:ind w:left="1134" w:right="567"/>
        <w:rPr>
          <w:b/>
          <w:bCs/>
          <w:sz w:val="40"/>
          <w:szCs w:val="40"/>
        </w:rPr>
      </w:pPr>
    </w:p>
    <w:p w:rsidR="00A9326B" w:rsidRDefault="00751E92" w:rsidP="00751E92">
      <w:pPr>
        <w:pStyle w:val="af0"/>
        <w:ind w:firstLine="6379"/>
      </w:pPr>
      <w:r>
        <w:t>Виконала:</w:t>
      </w:r>
    </w:p>
    <w:p w:rsidR="00A9326B" w:rsidRDefault="001B0B85" w:rsidP="00751E92">
      <w:pPr>
        <w:pStyle w:val="af0"/>
        <w:ind w:firstLine="6379"/>
      </w:pPr>
      <w:r>
        <w:t>с</w:t>
      </w:r>
      <w:r w:rsidR="00A9326B">
        <w:t>тудентка групи Ф-11</w:t>
      </w:r>
    </w:p>
    <w:p w:rsidR="00A9326B" w:rsidRDefault="00173E69" w:rsidP="00751E92">
      <w:pPr>
        <w:pStyle w:val="af0"/>
        <w:ind w:firstLine="6379"/>
      </w:pPr>
      <w:r>
        <w:t>Шевчук Ірина Андріївна</w:t>
      </w:r>
    </w:p>
    <w:p w:rsidR="00173E69" w:rsidRDefault="00173E69" w:rsidP="008A1919">
      <w:pPr>
        <w:pStyle w:val="a3"/>
        <w:tabs>
          <w:tab w:val="left" w:pos="3765"/>
        </w:tabs>
        <w:ind w:left="1134" w:right="567"/>
        <w:rPr>
          <w:b/>
          <w:bCs/>
          <w:sz w:val="28"/>
          <w:szCs w:val="28"/>
        </w:rPr>
      </w:pPr>
    </w:p>
    <w:p w:rsidR="00173E69" w:rsidRDefault="00173E69" w:rsidP="008A1919">
      <w:pPr>
        <w:pStyle w:val="a3"/>
        <w:tabs>
          <w:tab w:val="left" w:pos="3765"/>
        </w:tabs>
        <w:ind w:left="1134" w:right="567"/>
        <w:rPr>
          <w:b/>
          <w:bCs/>
          <w:sz w:val="28"/>
          <w:szCs w:val="28"/>
        </w:rPr>
      </w:pPr>
    </w:p>
    <w:p w:rsidR="00173E69" w:rsidRDefault="00751E92" w:rsidP="00751E92">
      <w:pPr>
        <w:pStyle w:val="af0"/>
        <w:ind w:firstLine="6379"/>
      </w:pPr>
      <w:r>
        <w:t>Науковий керівник:</w:t>
      </w:r>
    </w:p>
    <w:p w:rsidR="000C7DF8" w:rsidRDefault="00751E92" w:rsidP="00751E92">
      <w:pPr>
        <w:pStyle w:val="af0"/>
        <w:ind w:firstLine="6379"/>
      </w:pPr>
      <w:proofErr w:type="spellStart"/>
      <w:r>
        <w:t>Олексюк</w:t>
      </w:r>
      <w:proofErr w:type="spellEnd"/>
      <w:r>
        <w:t xml:space="preserve"> Василь Петрович</w:t>
      </w:r>
    </w:p>
    <w:p w:rsidR="000C7DF8" w:rsidRDefault="000C7DF8" w:rsidP="00751E92">
      <w:pPr>
        <w:pStyle w:val="af0"/>
      </w:pPr>
    </w:p>
    <w:p w:rsidR="00751E92" w:rsidRDefault="00751E92" w:rsidP="00751E92">
      <w:pPr>
        <w:pStyle w:val="af0"/>
      </w:pPr>
    </w:p>
    <w:p w:rsidR="00751E92" w:rsidRDefault="0003522A" w:rsidP="00751E92">
      <w:pPr>
        <w:pStyle w:val="af0"/>
        <w:ind w:firstLine="4111"/>
      </w:pPr>
      <w:proofErr w:type="spellStart"/>
      <w:r>
        <w:t>Терн</w:t>
      </w:r>
      <w:proofErr w:type="spellEnd"/>
      <w:r>
        <w:t>опіль_2014</w:t>
      </w:r>
    </w:p>
    <w:sdt>
      <w:sdtPr>
        <w:rPr>
          <w:rFonts w:asciiTheme="minorHAnsi" w:eastAsiaTheme="minorHAnsi" w:hAnsiTheme="minorHAnsi" w:cstheme="minorBidi"/>
          <w:b w:val="0"/>
          <w:bCs w:val="0"/>
          <w:color w:val="auto"/>
          <w:sz w:val="22"/>
          <w:szCs w:val="22"/>
          <w:lang w:val="uk-UA"/>
        </w:rPr>
        <w:id w:val="6713160"/>
        <w:docPartObj>
          <w:docPartGallery w:val="Table of Contents"/>
          <w:docPartUnique/>
        </w:docPartObj>
      </w:sdtPr>
      <w:sdtEndPr/>
      <w:sdtContent>
        <w:p w:rsidR="00102AE5" w:rsidRPr="00102AE5" w:rsidRDefault="00102AE5" w:rsidP="001B0B85">
          <w:pPr>
            <w:pStyle w:val="ad"/>
            <w:ind w:left="1134" w:right="567" w:firstLine="3402"/>
            <w:rPr>
              <w:sz w:val="36"/>
              <w:szCs w:val="36"/>
            </w:rPr>
          </w:pPr>
          <w:r w:rsidRPr="00102AE5">
            <w:rPr>
              <w:color w:val="000000" w:themeColor="text1"/>
              <w:sz w:val="36"/>
              <w:szCs w:val="36"/>
            </w:rPr>
            <w:t>План</w:t>
          </w:r>
        </w:p>
        <w:p w:rsidR="00102AE5" w:rsidRPr="00102AE5" w:rsidRDefault="00102AE5" w:rsidP="008A1919">
          <w:pPr>
            <w:pStyle w:val="21"/>
            <w:tabs>
              <w:tab w:val="right" w:leader="dot" w:pos="10621"/>
            </w:tabs>
            <w:ind w:left="1134" w:right="567"/>
            <w:rPr>
              <w:noProof/>
              <w:sz w:val="28"/>
              <w:szCs w:val="28"/>
            </w:rPr>
          </w:pPr>
          <w:r>
            <w:rPr>
              <w:lang w:val="ru-RU"/>
            </w:rPr>
            <w:fldChar w:fldCharType="begin"/>
          </w:r>
          <w:r>
            <w:rPr>
              <w:lang w:val="ru-RU"/>
            </w:rPr>
            <w:instrText xml:space="preserve"> TOC \o "1-3" \h \z \u </w:instrText>
          </w:r>
          <w:r>
            <w:rPr>
              <w:lang w:val="ru-RU"/>
            </w:rPr>
            <w:fldChar w:fldCharType="separate"/>
          </w:r>
          <w:hyperlink w:anchor="_Toc379405195" w:history="1">
            <w:r w:rsidRPr="00102AE5">
              <w:rPr>
                <w:rStyle w:val="a5"/>
                <w:noProof/>
                <w:sz w:val="28"/>
                <w:szCs w:val="28"/>
                <w:lang w:val="ru-RU"/>
              </w:rPr>
              <w:t>Вступ</w:t>
            </w:r>
            <w:r w:rsidRPr="00102AE5">
              <w:rPr>
                <w:noProof/>
                <w:webHidden/>
                <w:sz w:val="28"/>
                <w:szCs w:val="28"/>
              </w:rPr>
              <w:tab/>
            </w:r>
            <w:r w:rsidRPr="00102AE5">
              <w:rPr>
                <w:noProof/>
                <w:webHidden/>
                <w:sz w:val="28"/>
                <w:szCs w:val="28"/>
              </w:rPr>
              <w:fldChar w:fldCharType="begin"/>
            </w:r>
            <w:r w:rsidRPr="00102AE5">
              <w:rPr>
                <w:noProof/>
                <w:webHidden/>
                <w:sz w:val="28"/>
                <w:szCs w:val="28"/>
              </w:rPr>
              <w:instrText xml:space="preserve"> PAGEREF _Toc379405195 \h </w:instrText>
            </w:r>
            <w:r w:rsidRPr="00102AE5">
              <w:rPr>
                <w:noProof/>
                <w:webHidden/>
                <w:sz w:val="28"/>
                <w:szCs w:val="28"/>
              </w:rPr>
            </w:r>
            <w:r w:rsidRPr="00102AE5">
              <w:rPr>
                <w:noProof/>
                <w:webHidden/>
                <w:sz w:val="28"/>
                <w:szCs w:val="28"/>
              </w:rPr>
              <w:fldChar w:fldCharType="separate"/>
            </w:r>
            <w:r w:rsidRPr="00102AE5">
              <w:rPr>
                <w:noProof/>
                <w:webHidden/>
                <w:sz w:val="28"/>
                <w:szCs w:val="28"/>
              </w:rPr>
              <w:t>3</w:t>
            </w:r>
            <w:r w:rsidRPr="00102AE5">
              <w:rPr>
                <w:noProof/>
                <w:webHidden/>
                <w:sz w:val="28"/>
                <w:szCs w:val="28"/>
              </w:rPr>
              <w:fldChar w:fldCharType="end"/>
            </w:r>
          </w:hyperlink>
        </w:p>
        <w:p w:rsidR="00102AE5" w:rsidRPr="00102AE5" w:rsidRDefault="00226F99" w:rsidP="008A1919">
          <w:pPr>
            <w:pStyle w:val="21"/>
            <w:tabs>
              <w:tab w:val="right" w:leader="dot" w:pos="10621"/>
            </w:tabs>
            <w:ind w:left="1134" w:right="567"/>
            <w:rPr>
              <w:noProof/>
              <w:sz w:val="28"/>
              <w:szCs w:val="28"/>
            </w:rPr>
          </w:pPr>
          <w:hyperlink w:anchor="_Toc379405196" w:history="1">
            <w:r w:rsidR="00102AE5" w:rsidRPr="00102AE5">
              <w:rPr>
                <w:rStyle w:val="a5"/>
                <w:noProof/>
                <w:sz w:val="28"/>
                <w:szCs w:val="28"/>
              </w:rPr>
              <w:t>Основна частина</w:t>
            </w:r>
            <w:r w:rsidR="00102AE5" w:rsidRPr="00102AE5">
              <w:rPr>
                <w:noProof/>
                <w:webHidden/>
                <w:sz w:val="28"/>
                <w:szCs w:val="28"/>
              </w:rPr>
              <w:tab/>
            </w:r>
            <w:r w:rsidR="00102AE5" w:rsidRPr="00102AE5">
              <w:rPr>
                <w:noProof/>
                <w:webHidden/>
                <w:sz w:val="28"/>
                <w:szCs w:val="28"/>
              </w:rPr>
              <w:fldChar w:fldCharType="begin"/>
            </w:r>
            <w:r w:rsidR="00102AE5" w:rsidRPr="00102AE5">
              <w:rPr>
                <w:noProof/>
                <w:webHidden/>
                <w:sz w:val="28"/>
                <w:szCs w:val="28"/>
              </w:rPr>
              <w:instrText xml:space="preserve"> PAGEREF _Toc379405196 \h </w:instrText>
            </w:r>
            <w:r w:rsidR="00102AE5" w:rsidRPr="00102AE5">
              <w:rPr>
                <w:noProof/>
                <w:webHidden/>
                <w:sz w:val="28"/>
                <w:szCs w:val="28"/>
              </w:rPr>
            </w:r>
            <w:r w:rsidR="00102AE5" w:rsidRPr="00102AE5">
              <w:rPr>
                <w:noProof/>
                <w:webHidden/>
                <w:sz w:val="28"/>
                <w:szCs w:val="28"/>
              </w:rPr>
              <w:fldChar w:fldCharType="separate"/>
            </w:r>
            <w:r w:rsidR="00102AE5" w:rsidRPr="00102AE5">
              <w:rPr>
                <w:noProof/>
                <w:webHidden/>
                <w:sz w:val="28"/>
                <w:szCs w:val="28"/>
              </w:rPr>
              <w:t>3</w:t>
            </w:r>
            <w:r w:rsidR="00102AE5" w:rsidRPr="00102AE5">
              <w:rPr>
                <w:noProof/>
                <w:webHidden/>
                <w:sz w:val="28"/>
                <w:szCs w:val="28"/>
              </w:rPr>
              <w:fldChar w:fldCharType="end"/>
            </w:r>
          </w:hyperlink>
        </w:p>
        <w:p w:rsidR="00102AE5" w:rsidRPr="00C4103F" w:rsidRDefault="00226F99" w:rsidP="008A1919">
          <w:pPr>
            <w:pStyle w:val="21"/>
            <w:tabs>
              <w:tab w:val="right" w:leader="dot" w:pos="10621"/>
            </w:tabs>
            <w:ind w:left="1134" w:right="567"/>
            <w:rPr>
              <w:noProof/>
              <w:sz w:val="28"/>
              <w:szCs w:val="28"/>
              <w:lang w:val="ru-RU"/>
            </w:rPr>
          </w:pPr>
          <w:hyperlink w:anchor="_Toc379405197" w:history="1">
            <w:r w:rsidR="00102AE5" w:rsidRPr="00102AE5">
              <w:rPr>
                <w:rStyle w:val="a5"/>
                <w:noProof/>
                <w:sz w:val="28"/>
                <w:szCs w:val="28"/>
              </w:rPr>
              <w:t>Індекс продуктивності Windows</w:t>
            </w:r>
            <w:r w:rsidR="00102AE5" w:rsidRPr="00102AE5">
              <w:rPr>
                <w:noProof/>
                <w:webHidden/>
                <w:sz w:val="28"/>
                <w:szCs w:val="28"/>
              </w:rPr>
              <w:tab/>
            </w:r>
            <w:r w:rsidR="00102AE5" w:rsidRPr="00102AE5">
              <w:rPr>
                <w:noProof/>
                <w:webHidden/>
                <w:sz w:val="28"/>
                <w:szCs w:val="28"/>
              </w:rPr>
              <w:fldChar w:fldCharType="begin"/>
            </w:r>
            <w:r w:rsidR="00102AE5" w:rsidRPr="00102AE5">
              <w:rPr>
                <w:noProof/>
                <w:webHidden/>
                <w:sz w:val="28"/>
                <w:szCs w:val="28"/>
              </w:rPr>
              <w:instrText xml:space="preserve"> PAGEREF _Toc379405197 \h </w:instrText>
            </w:r>
            <w:r w:rsidR="00102AE5" w:rsidRPr="00102AE5">
              <w:rPr>
                <w:noProof/>
                <w:webHidden/>
                <w:sz w:val="28"/>
                <w:szCs w:val="28"/>
              </w:rPr>
            </w:r>
            <w:r w:rsidR="00102AE5" w:rsidRPr="00102AE5">
              <w:rPr>
                <w:noProof/>
                <w:webHidden/>
                <w:sz w:val="28"/>
                <w:szCs w:val="28"/>
              </w:rPr>
              <w:fldChar w:fldCharType="separate"/>
            </w:r>
            <w:r w:rsidR="00102AE5" w:rsidRPr="00102AE5">
              <w:rPr>
                <w:noProof/>
                <w:webHidden/>
                <w:sz w:val="28"/>
                <w:szCs w:val="28"/>
              </w:rPr>
              <w:t>3</w:t>
            </w:r>
            <w:r w:rsidR="00102AE5" w:rsidRPr="00102AE5">
              <w:rPr>
                <w:noProof/>
                <w:webHidden/>
                <w:sz w:val="28"/>
                <w:szCs w:val="28"/>
              </w:rPr>
              <w:fldChar w:fldCharType="end"/>
            </w:r>
          </w:hyperlink>
        </w:p>
        <w:p w:rsidR="00102AE5" w:rsidRPr="00102AE5" w:rsidRDefault="00226F99" w:rsidP="008A1919">
          <w:pPr>
            <w:pStyle w:val="21"/>
            <w:tabs>
              <w:tab w:val="right" w:leader="dot" w:pos="10621"/>
            </w:tabs>
            <w:ind w:left="1134" w:right="567"/>
            <w:rPr>
              <w:noProof/>
              <w:sz w:val="28"/>
              <w:szCs w:val="28"/>
            </w:rPr>
          </w:pPr>
          <w:hyperlink w:anchor="_Toc379405199" w:history="1">
            <w:r w:rsidR="00102AE5" w:rsidRPr="00102AE5">
              <w:rPr>
                <w:rStyle w:val="a5"/>
                <w:noProof/>
                <w:sz w:val="28"/>
                <w:szCs w:val="28"/>
              </w:rPr>
              <w:t>Неоднозначність визначення</w:t>
            </w:r>
            <w:r w:rsidR="00102AE5" w:rsidRPr="00102AE5">
              <w:rPr>
                <w:noProof/>
                <w:webHidden/>
                <w:sz w:val="28"/>
                <w:szCs w:val="28"/>
              </w:rPr>
              <w:tab/>
            </w:r>
            <w:r w:rsidR="00102AE5" w:rsidRPr="00102AE5">
              <w:rPr>
                <w:noProof/>
                <w:webHidden/>
                <w:sz w:val="28"/>
                <w:szCs w:val="28"/>
              </w:rPr>
              <w:fldChar w:fldCharType="begin"/>
            </w:r>
            <w:r w:rsidR="00102AE5" w:rsidRPr="00102AE5">
              <w:rPr>
                <w:noProof/>
                <w:webHidden/>
                <w:sz w:val="28"/>
                <w:szCs w:val="28"/>
              </w:rPr>
              <w:instrText xml:space="preserve"> PAGEREF _Toc379405199 \h </w:instrText>
            </w:r>
            <w:r w:rsidR="00102AE5" w:rsidRPr="00102AE5">
              <w:rPr>
                <w:noProof/>
                <w:webHidden/>
                <w:sz w:val="28"/>
                <w:szCs w:val="28"/>
              </w:rPr>
            </w:r>
            <w:r w:rsidR="00102AE5" w:rsidRPr="00102AE5">
              <w:rPr>
                <w:noProof/>
                <w:webHidden/>
                <w:sz w:val="28"/>
                <w:szCs w:val="28"/>
              </w:rPr>
              <w:fldChar w:fldCharType="separate"/>
            </w:r>
            <w:r w:rsidR="00102AE5" w:rsidRPr="00102AE5">
              <w:rPr>
                <w:noProof/>
                <w:webHidden/>
                <w:sz w:val="28"/>
                <w:szCs w:val="28"/>
              </w:rPr>
              <w:t>9</w:t>
            </w:r>
            <w:r w:rsidR="00102AE5" w:rsidRPr="00102AE5">
              <w:rPr>
                <w:noProof/>
                <w:webHidden/>
                <w:sz w:val="28"/>
                <w:szCs w:val="28"/>
              </w:rPr>
              <w:fldChar w:fldCharType="end"/>
            </w:r>
          </w:hyperlink>
        </w:p>
        <w:p w:rsidR="00102AE5" w:rsidRPr="00102AE5" w:rsidRDefault="00226F99" w:rsidP="008A1919">
          <w:pPr>
            <w:pStyle w:val="21"/>
            <w:tabs>
              <w:tab w:val="right" w:leader="dot" w:pos="10621"/>
            </w:tabs>
            <w:ind w:left="1134" w:right="567"/>
            <w:rPr>
              <w:noProof/>
              <w:sz w:val="28"/>
              <w:szCs w:val="28"/>
            </w:rPr>
          </w:pPr>
          <w:hyperlink w:anchor="_Toc379405200" w:history="1">
            <w:r w:rsidR="00102AE5" w:rsidRPr="00102AE5">
              <w:rPr>
                <w:rStyle w:val="a5"/>
                <w:noProof/>
                <w:sz w:val="28"/>
                <w:szCs w:val="28"/>
              </w:rPr>
              <w:t>Вимірювання продуктивності</w:t>
            </w:r>
            <w:r w:rsidR="00102AE5" w:rsidRPr="00102AE5">
              <w:rPr>
                <w:noProof/>
                <w:webHidden/>
                <w:sz w:val="28"/>
                <w:szCs w:val="28"/>
              </w:rPr>
              <w:tab/>
            </w:r>
            <w:r w:rsidR="00102AE5" w:rsidRPr="00102AE5">
              <w:rPr>
                <w:noProof/>
                <w:webHidden/>
                <w:sz w:val="28"/>
                <w:szCs w:val="28"/>
              </w:rPr>
              <w:fldChar w:fldCharType="begin"/>
            </w:r>
            <w:r w:rsidR="00102AE5" w:rsidRPr="00102AE5">
              <w:rPr>
                <w:noProof/>
                <w:webHidden/>
                <w:sz w:val="28"/>
                <w:szCs w:val="28"/>
              </w:rPr>
              <w:instrText xml:space="preserve"> PAGEREF _Toc379405200 \h </w:instrText>
            </w:r>
            <w:r w:rsidR="00102AE5" w:rsidRPr="00102AE5">
              <w:rPr>
                <w:noProof/>
                <w:webHidden/>
                <w:sz w:val="28"/>
                <w:szCs w:val="28"/>
              </w:rPr>
            </w:r>
            <w:r w:rsidR="00102AE5" w:rsidRPr="00102AE5">
              <w:rPr>
                <w:noProof/>
                <w:webHidden/>
                <w:sz w:val="28"/>
                <w:szCs w:val="28"/>
              </w:rPr>
              <w:fldChar w:fldCharType="separate"/>
            </w:r>
            <w:r w:rsidR="00102AE5" w:rsidRPr="00102AE5">
              <w:rPr>
                <w:noProof/>
                <w:webHidden/>
                <w:sz w:val="28"/>
                <w:szCs w:val="28"/>
              </w:rPr>
              <w:t>9</w:t>
            </w:r>
            <w:r w:rsidR="00102AE5" w:rsidRPr="00102AE5">
              <w:rPr>
                <w:noProof/>
                <w:webHidden/>
                <w:sz w:val="28"/>
                <w:szCs w:val="28"/>
              </w:rPr>
              <w:fldChar w:fldCharType="end"/>
            </w:r>
          </w:hyperlink>
        </w:p>
        <w:p w:rsidR="00102AE5" w:rsidRPr="00102AE5" w:rsidRDefault="00226F99" w:rsidP="008A1919">
          <w:pPr>
            <w:pStyle w:val="21"/>
            <w:tabs>
              <w:tab w:val="right" w:leader="dot" w:pos="10621"/>
            </w:tabs>
            <w:ind w:left="1134" w:right="567"/>
            <w:rPr>
              <w:noProof/>
              <w:sz w:val="28"/>
              <w:szCs w:val="28"/>
            </w:rPr>
          </w:pPr>
          <w:hyperlink w:anchor="_Toc379405201" w:history="1">
            <w:r w:rsidR="00102AE5" w:rsidRPr="00102AE5">
              <w:rPr>
                <w:rStyle w:val="a5"/>
                <w:noProof/>
                <w:sz w:val="28"/>
                <w:szCs w:val="28"/>
                <w:lang w:val="ru-RU"/>
              </w:rPr>
              <w:t>Висновок</w:t>
            </w:r>
            <w:r w:rsidR="00102AE5" w:rsidRPr="00102AE5">
              <w:rPr>
                <w:noProof/>
                <w:webHidden/>
                <w:sz w:val="28"/>
                <w:szCs w:val="28"/>
              </w:rPr>
              <w:tab/>
            </w:r>
            <w:r w:rsidR="00102AE5" w:rsidRPr="00102AE5">
              <w:rPr>
                <w:noProof/>
                <w:webHidden/>
                <w:sz w:val="28"/>
                <w:szCs w:val="28"/>
              </w:rPr>
              <w:fldChar w:fldCharType="begin"/>
            </w:r>
            <w:r w:rsidR="00102AE5" w:rsidRPr="00102AE5">
              <w:rPr>
                <w:noProof/>
                <w:webHidden/>
                <w:sz w:val="28"/>
                <w:szCs w:val="28"/>
              </w:rPr>
              <w:instrText xml:space="preserve"> PAGEREF _Toc379405201 \h </w:instrText>
            </w:r>
            <w:r w:rsidR="00102AE5" w:rsidRPr="00102AE5">
              <w:rPr>
                <w:noProof/>
                <w:webHidden/>
                <w:sz w:val="28"/>
                <w:szCs w:val="28"/>
              </w:rPr>
            </w:r>
            <w:r w:rsidR="00102AE5" w:rsidRPr="00102AE5">
              <w:rPr>
                <w:noProof/>
                <w:webHidden/>
                <w:sz w:val="28"/>
                <w:szCs w:val="28"/>
              </w:rPr>
              <w:fldChar w:fldCharType="separate"/>
            </w:r>
            <w:r w:rsidR="00102AE5" w:rsidRPr="00102AE5">
              <w:rPr>
                <w:noProof/>
                <w:webHidden/>
                <w:sz w:val="28"/>
                <w:szCs w:val="28"/>
              </w:rPr>
              <w:t>11</w:t>
            </w:r>
            <w:r w:rsidR="00102AE5" w:rsidRPr="00102AE5">
              <w:rPr>
                <w:noProof/>
                <w:webHidden/>
                <w:sz w:val="28"/>
                <w:szCs w:val="28"/>
              </w:rPr>
              <w:fldChar w:fldCharType="end"/>
            </w:r>
          </w:hyperlink>
        </w:p>
        <w:p w:rsidR="00102AE5" w:rsidRDefault="00226F99" w:rsidP="008A1919">
          <w:pPr>
            <w:pStyle w:val="21"/>
            <w:tabs>
              <w:tab w:val="right" w:leader="dot" w:pos="10621"/>
            </w:tabs>
            <w:ind w:left="1134" w:right="567"/>
            <w:rPr>
              <w:noProof/>
            </w:rPr>
          </w:pPr>
          <w:hyperlink w:anchor="_Toc379405202" w:history="1">
            <w:r w:rsidR="0003522A">
              <w:rPr>
                <w:rStyle w:val="a5"/>
                <w:noProof/>
                <w:sz w:val="28"/>
                <w:szCs w:val="28"/>
                <w:bdr w:val="none" w:sz="0" w:space="0" w:color="auto" w:frame="1"/>
              </w:rPr>
              <w:t>Список використаних джерел</w:t>
            </w:r>
            <w:r w:rsidR="00102AE5" w:rsidRPr="00102AE5">
              <w:rPr>
                <w:rStyle w:val="a5"/>
                <w:noProof/>
                <w:sz w:val="28"/>
                <w:szCs w:val="28"/>
                <w:bdr w:val="none" w:sz="0" w:space="0" w:color="auto" w:frame="1"/>
              </w:rPr>
              <w:t>:</w:t>
            </w:r>
            <w:r w:rsidR="00102AE5" w:rsidRPr="00102AE5">
              <w:rPr>
                <w:noProof/>
                <w:webHidden/>
                <w:sz w:val="28"/>
                <w:szCs w:val="28"/>
              </w:rPr>
              <w:tab/>
            </w:r>
            <w:r w:rsidR="00102AE5" w:rsidRPr="00102AE5">
              <w:rPr>
                <w:noProof/>
                <w:webHidden/>
                <w:sz w:val="28"/>
                <w:szCs w:val="28"/>
              </w:rPr>
              <w:fldChar w:fldCharType="begin"/>
            </w:r>
            <w:r w:rsidR="00102AE5" w:rsidRPr="00102AE5">
              <w:rPr>
                <w:noProof/>
                <w:webHidden/>
                <w:sz w:val="28"/>
                <w:szCs w:val="28"/>
              </w:rPr>
              <w:instrText xml:space="preserve"> PAGEREF _Toc379405202 \h </w:instrText>
            </w:r>
            <w:r w:rsidR="00102AE5" w:rsidRPr="00102AE5">
              <w:rPr>
                <w:noProof/>
                <w:webHidden/>
                <w:sz w:val="28"/>
                <w:szCs w:val="28"/>
              </w:rPr>
            </w:r>
            <w:r w:rsidR="00102AE5" w:rsidRPr="00102AE5">
              <w:rPr>
                <w:noProof/>
                <w:webHidden/>
                <w:sz w:val="28"/>
                <w:szCs w:val="28"/>
              </w:rPr>
              <w:fldChar w:fldCharType="separate"/>
            </w:r>
            <w:r w:rsidR="00102AE5" w:rsidRPr="00102AE5">
              <w:rPr>
                <w:noProof/>
                <w:webHidden/>
                <w:sz w:val="28"/>
                <w:szCs w:val="28"/>
              </w:rPr>
              <w:t>12</w:t>
            </w:r>
            <w:r w:rsidR="00102AE5" w:rsidRPr="00102AE5">
              <w:rPr>
                <w:noProof/>
                <w:webHidden/>
                <w:sz w:val="28"/>
                <w:szCs w:val="28"/>
              </w:rPr>
              <w:fldChar w:fldCharType="end"/>
            </w:r>
          </w:hyperlink>
        </w:p>
        <w:p w:rsidR="00102AE5" w:rsidRDefault="00102AE5" w:rsidP="008A1919">
          <w:pPr>
            <w:ind w:left="1134" w:right="567"/>
            <w:rPr>
              <w:lang w:val="ru-RU"/>
            </w:rPr>
          </w:pPr>
          <w:r>
            <w:rPr>
              <w:lang w:val="ru-RU"/>
            </w:rPr>
            <w:fldChar w:fldCharType="end"/>
          </w:r>
        </w:p>
      </w:sdtContent>
    </w:sdt>
    <w:p w:rsidR="000C7DF8" w:rsidRPr="00E8006B" w:rsidRDefault="000C7DF8" w:rsidP="008A1919">
      <w:pPr>
        <w:shd w:val="clear" w:color="auto" w:fill="FFFFFF"/>
        <w:spacing w:after="180" w:line="270" w:lineRule="atLeast"/>
        <w:jc w:val="both"/>
        <w:textAlignment w:val="baseline"/>
        <w:outlineLvl w:val="1"/>
        <w:rPr>
          <w:rFonts w:ascii="Arial" w:eastAsia="Times New Roman" w:hAnsi="Arial" w:cs="Arial"/>
          <w:b/>
          <w:bCs/>
          <w:i/>
          <w:color w:val="000000" w:themeColor="text1"/>
          <w:sz w:val="36"/>
          <w:szCs w:val="36"/>
          <w:lang w:eastAsia="uk-UA"/>
        </w:rPr>
      </w:pPr>
    </w:p>
    <w:p w:rsidR="000C7DF8" w:rsidRPr="00E8006B" w:rsidRDefault="000C7DF8" w:rsidP="008A1919">
      <w:pPr>
        <w:pStyle w:val="ac"/>
        <w:tabs>
          <w:tab w:val="left" w:pos="4560"/>
        </w:tabs>
        <w:rPr>
          <w:b/>
          <w:i/>
          <w:lang w:eastAsia="uk-UA"/>
        </w:rPr>
      </w:pPr>
    </w:p>
    <w:p w:rsidR="000C7DF8" w:rsidRPr="00E8006B" w:rsidRDefault="000C7DF8" w:rsidP="008A1919">
      <w:pPr>
        <w:pStyle w:val="a3"/>
        <w:tabs>
          <w:tab w:val="left" w:pos="9015"/>
        </w:tabs>
        <w:rPr>
          <w:b/>
          <w:bCs/>
          <w:i/>
          <w:sz w:val="28"/>
          <w:szCs w:val="28"/>
        </w:rPr>
      </w:pPr>
    </w:p>
    <w:p w:rsidR="000C7DF8" w:rsidRDefault="000C7DF8" w:rsidP="008A1919">
      <w:pPr>
        <w:pStyle w:val="a3"/>
        <w:tabs>
          <w:tab w:val="left" w:pos="9015"/>
        </w:tabs>
        <w:rPr>
          <w:b/>
          <w:bCs/>
          <w:sz w:val="28"/>
          <w:szCs w:val="28"/>
        </w:rPr>
      </w:pPr>
    </w:p>
    <w:p w:rsidR="000C7DF8" w:rsidRDefault="000C7DF8" w:rsidP="008A1919">
      <w:pPr>
        <w:pStyle w:val="a3"/>
        <w:tabs>
          <w:tab w:val="left" w:pos="9015"/>
        </w:tabs>
        <w:rPr>
          <w:b/>
          <w:bCs/>
          <w:sz w:val="28"/>
          <w:szCs w:val="28"/>
        </w:rPr>
      </w:pPr>
    </w:p>
    <w:p w:rsidR="000C7DF8" w:rsidRDefault="000C7DF8" w:rsidP="008A1919">
      <w:pPr>
        <w:pStyle w:val="a3"/>
        <w:tabs>
          <w:tab w:val="left" w:pos="9015"/>
        </w:tabs>
        <w:rPr>
          <w:b/>
          <w:bCs/>
          <w:sz w:val="28"/>
          <w:szCs w:val="28"/>
        </w:rPr>
      </w:pPr>
    </w:p>
    <w:p w:rsidR="000C7DF8" w:rsidRDefault="000C7DF8" w:rsidP="008A1919">
      <w:pPr>
        <w:pStyle w:val="a3"/>
        <w:tabs>
          <w:tab w:val="left" w:pos="9015"/>
        </w:tabs>
        <w:rPr>
          <w:b/>
          <w:bCs/>
          <w:sz w:val="28"/>
          <w:szCs w:val="28"/>
        </w:rPr>
      </w:pPr>
    </w:p>
    <w:p w:rsidR="000C7DF8" w:rsidRDefault="000C7DF8" w:rsidP="008A1919">
      <w:pPr>
        <w:pStyle w:val="a3"/>
        <w:tabs>
          <w:tab w:val="left" w:pos="9015"/>
        </w:tabs>
        <w:rPr>
          <w:b/>
          <w:bCs/>
          <w:sz w:val="28"/>
          <w:szCs w:val="28"/>
        </w:rPr>
      </w:pPr>
    </w:p>
    <w:p w:rsidR="000C7DF8" w:rsidRDefault="000C7DF8" w:rsidP="008A1919">
      <w:pPr>
        <w:pStyle w:val="a3"/>
        <w:tabs>
          <w:tab w:val="left" w:pos="9015"/>
        </w:tabs>
        <w:rPr>
          <w:b/>
          <w:bCs/>
          <w:sz w:val="28"/>
          <w:szCs w:val="28"/>
        </w:rPr>
      </w:pPr>
    </w:p>
    <w:p w:rsidR="000C7DF8" w:rsidRDefault="000C7DF8" w:rsidP="008A1919">
      <w:pPr>
        <w:pStyle w:val="a3"/>
        <w:tabs>
          <w:tab w:val="left" w:pos="9015"/>
        </w:tabs>
        <w:rPr>
          <w:b/>
          <w:bCs/>
          <w:sz w:val="28"/>
          <w:szCs w:val="28"/>
        </w:rPr>
      </w:pPr>
    </w:p>
    <w:p w:rsidR="000C7DF8" w:rsidRDefault="000C7DF8" w:rsidP="008A1919">
      <w:pPr>
        <w:pStyle w:val="a3"/>
        <w:tabs>
          <w:tab w:val="left" w:pos="9015"/>
        </w:tabs>
        <w:rPr>
          <w:b/>
          <w:bCs/>
          <w:sz w:val="28"/>
          <w:szCs w:val="28"/>
        </w:rPr>
      </w:pPr>
    </w:p>
    <w:p w:rsidR="000C7DF8" w:rsidRDefault="000C7DF8" w:rsidP="008A1919">
      <w:pPr>
        <w:pStyle w:val="a3"/>
        <w:tabs>
          <w:tab w:val="left" w:pos="9015"/>
        </w:tabs>
        <w:rPr>
          <w:b/>
          <w:bCs/>
          <w:sz w:val="28"/>
          <w:szCs w:val="28"/>
        </w:rPr>
      </w:pPr>
    </w:p>
    <w:p w:rsidR="00102AE5" w:rsidRDefault="00102AE5" w:rsidP="008A1919">
      <w:pPr>
        <w:pStyle w:val="a3"/>
        <w:rPr>
          <w:b/>
          <w:bCs/>
          <w:sz w:val="28"/>
          <w:szCs w:val="28"/>
          <w:lang w:val="ru-RU"/>
        </w:rPr>
      </w:pPr>
    </w:p>
    <w:p w:rsidR="00C4103F" w:rsidRDefault="00C4103F" w:rsidP="008A1919">
      <w:pPr>
        <w:pStyle w:val="a3"/>
        <w:rPr>
          <w:b/>
          <w:bCs/>
          <w:sz w:val="36"/>
          <w:szCs w:val="36"/>
          <w:lang w:val="ru-RU"/>
        </w:rPr>
      </w:pPr>
    </w:p>
    <w:p w:rsidR="00C4103F" w:rsidRDefault="00C4103F" w:rsidP="008A1919">
      <w:pPr>
        <w:pStyle w:val="a3"/>
        <w:rPr>
          <w:b/>
          <w:bCs/>
          <w:sz w:val="36"/>
          <w:szCs w:val="36"/>
          <w:lang w:val="ru-RU"/>
        </w:rPr>
      </w:pPr>
    </w:p>
    <w:p w:rsidR="00751E92" w:rsidRDefault="00751E92" w:rsidP="008A1919">
      <w:pPr>
        <w:pStyle w:val="a3"/>
        <w:rPr>
          <w:b/>
          <w:bCs/>
          <w:sz w:val="36"/>
          <w:szCs w:val="36"/>
          <w:lang w:val="ru-RU"/>
        </w:rPr>
      </w:pPr>
    </w:p>
    <w:p w:rsidR="00751E92" w:rsidRDefault="00751E92" w:rsidP="00901234">
      <w:pPr>
        <w:pStyle w:val="a3"/>
        <w:rPr>
          <w:b/>
          <w:bCs/>
          <w:sz w:val="36"/>
          <w:szCs w:val="36"/>
          <w:lang w:val="ru-RU"/>
        </w:rPr>
      </w:pPr>
    </w:p>
    <w:p w:rsidR="004F59BF" w:rsidRPr="00102AE5" w:rsidRDefault="004F59BF" w:rsidP="00751E92">
      <w:pPr>
        <w:pStyle w:val="2"/>
        <w:ind w:left="1134" w:right="567" w:firstLine="3119"/>
        <w:rPr>
          <w:sz w:val="40"/>
          <w:szCs w:val="40"/>
          <w:lang w:val="ru-RU"/>
        </w:rPr>
      </w:pPr>
      <w:bookmarkStart w:id="0" w:name="_Toc379405195"/>
      <w:proofErr w:type="spellStart"/>
      <w:proofErr w:type="gramStart"/>
      <w:r w:rsidRPr="00E8006B">
        <w:rPr>
          <w:sz w:val="40"/>
          <w:szCs w:val="40"/>
          <w:lang w:val="ru-RU"/>
        </w:rPr>
        <w:lastRenderedPageBreak/>
        <w:t>В</w:t>
      </w:r>
      <w:r w:rsidR="00F16B54" w:rsidRPr="00E8006B">
        <w:rPr>
          <w:sz w:val="40"/>
          <w:szCs w:val="40"/>
          <w:lang w:val="ru-RU"/>
        </w:rPr>
        <w:t>ступ</w:t>
      </w:r>
      <w:bookmarkEnd w:id="0"/>
      <w:proofErr w:type="spellEnd"/>
      <w:proofErr w:type="gramEnd"/>
    </w:p>
    <w:p w:rsidR="004F24ED" w:rsidRPr="001B0B85" w:rsidRDefault="004F59BF" w:rsidP="001B0B85">
      <w:pPr>
        <w:pStyle w:val="af0"/>
      </w:pPr>
      <w:r w:rsidRPr="001B0B85">
        <w:t>Оцінка реальної обчислювальної потужності проводиться шляхом проходження спеціальних тестів-набору програм спеціально призначених для проведення обчислень і вимірювання часу їх виконання. Зазвичай оцінюється швидкість вирішення обчислюваною машиною великої системи лінійних алгебричних рівнянь, що обумовлюється ,в першу чергу ,хорошою масштабованістю цього завдання.</w:t>
      </w:r>
    </w:p>
    <w:p w:rsidR="00943F74" w:rsidRPr="001B0B85" w:rsidRDefault="00943F74" w:rsidP="001B0B85">
      <w:pPr>
        <w:pStyle w:val="af0"/>
      </w:pPr>
      <w:r w:rsidRPr="001B0B85">
        <w:t>Продуктивність комп'ютера безпосередньо залежить від компонентів, які використовувалися при його складанні. Тому, навіть майже однакові комп'ютери можуть відчутно відрізнятися по продуктивності. У цій статті розпові</w:t>
      </w:r>
      <w:r w:rsidR="00AF7254" w:rsidRPr="001B0B85">
        <w:t xml:space="preserve">дається </w:t>
      </w:r>
      <w:r w:rsidRPr="001B0B85">
        <w:t>про те, як визначити продуктивність комп'ютера.</w:t>
      </w:r>
    </w:p>
    <w:p w:rsidR="00943F74" w:rsidRPr="001B0B85" w:rsidRDefault="00943F74" w:rsidP="001B0B85">
      <w:pPr>
        <w:pStyle w:val="af0"/>
      </w:pPr>
      <w:r w:rsidRPr="001B0B85">
        <w:t>Існує безліч способів виміру продуктивності комп'ютера. Найпростішим є – Індекс продуктивності Windows. Починаючи з Windows Vista, операційна система Windows оцінює продуктивність комп'ютера і виставляє оцінку або так званий Індекс продуктивності.</w:t>
      </w:r>
    </w:p>
    <w:p w:rsidR="00C96085" w:rsidRPr="00102AE5" w:rsidRDefault="00C96085" w:rsidP="00751E92">
      <w:pPr>
        <w:pStyle w:val="2"/>
        <w:ind w:left="1134" w:right="567" w:firstLine="1985"/>
      </w:pPr>
      <w:bookmarkStart w:id="1" w:name="_Toc379405196"/>
      <w:r w:rsidRPr="00102AE5">
        <w:t>Основна частина</w:t>
      </w:r>
      <w:bookmarkEnd w:id="1"/>
    </w:p>
    <w:p w:rsidR="00327311" w:rsidRPr="00295742" w:rsidRDefault="00943F74" w:rsidP="00751E92">
      <w:pPr>
        <w:pStyle w:val="2"/>
        <w:ind w:left="1134" w:right="567" w:firstLine="1134"/>
        <w:rPr>
          <w:sz w:val="32"/>
          <w:szCs w:val="32"/>
        </w:rPr>
      </w:pPr>
      <w:bookmarkStart w:id="2" w:name="_Toc379405197"/>
      <w:r w:rsidRPr="00295742">
        <w:rPr>
          <w:sz w:val="32"/>
          <w:szCs w:val="32"/>
        </w:rPr>
        <w:t>Індекс продуктивності Windows</w:t>
      </w:r>
      <w:bookmarkEnd w:id="2"/>
    </w:p>
    <w:p w:rsidR="00327311" w:rsidRDefault="00327311" w:rsidP="008A1919">
      <w:pPr>
        <w:pStyle w:val="ac"/>
        <w:ind w:left="1134" w:right="567" w:firstLine="709"/>
        <w:rPr>
          <w:b/>
          <w:bCs/>
          <w:color w:val="000000" w:themeColor="text1"/>
          <w:sz w:val="36"/>
          <w:szCs w:val="36"/>
        </w:rPr>
      </w:pPr>
    </w:p>
    <w:p w:rsidR="00327311" w:rsidRPr="001B0B85" w:rsidRDefault="00327311" w:rsidP="001B0B85">
      <w:pPr>
        <w:pStyle w:val="af1"/>
      </w:pPr>
      <w:r w:rsidRPr="001B0B85">
        <w:t>Індекс продуктивності Windows – це перша зупинка для кожного, хто хоче збільшити швидкодію свого комп’ютера. Це рейтингова система, яка вимірює продуктивність різних його частин: процесора, пам’яті, графічних можливостей і жорсткого диска. Індекс продуктивності Windows XP покликаний допомогти визначити, які дії необхідно зробити для прискорення роботи ПК.</w:t>
      </w:r>
    </w:p>
    <w:p w:rsidR="00327311" w:rsidRPr="001B0B85" w:rsidRDefault="00327311" w:rsidP="001B0B85">
      <w:pPr>
        <w:pStyle w:val="af1"/>
      </w:pPr>
      <w:r w:rsidRPr="001B0B85">
        <w:t>Щоб відкрити вікно цієї рейтингової системи, відкрийте меню “Пуск”, перейдіть в “Панель управління” і виберіть “Система і безпека” . В категорії “Система” натисніть “Перевірити індекс продуктивності Windows”. Вашому комп’ютеру, швидше за все, знадобиться хвилина або дві, щоб оцінити систему і представити результати.</w:t>
      </w:r>
    </w:p>
    <w:p w:rsidR="00327311" w:rsidRPr="001B0B85" w:rsidRDefault="00327311" w:rsidP="001B0B85">
      <w:pPr>
        <w:pStyle w:val="af1"/>
      </w:pPr>
      <w:r w:rsidRPr="001B0B85">
        <w:lastRenderedPageBreak/>
        <w:t xml:space="preserve">Індекс продуктивності Windows видає два набори чисел: загальна оцінка і п’ять компонентів (процесора, пам’яті (RAM), графіки, </w:t>
      </w:r>
      <w:proofErr w:type="spellStart"/>
      <w:r w:rsidRPr="001B0B85">
        <w:t>графіки</w:t>
      </w:r>
      <w:proofErr w:type="spellEnd"/>
      <w:r w:rsidRPr="001B0B85">
        <w:t xml:space="preserve"> для ігор, основного жорсткого диска). Загальна оцінка, всупереч тому, що ви могли б подумати, це не середнє значення продуктивності компонентів. Це мінімальний потенціал продуктивності вашого комп’ютера, тобто береться найменший бал з п’яти. Якщо ваша загальна оцінка становить до 2,0, то у вашого комп’ютера ледь вистачає ресурсів для запуску Windows 7. Значення 3,0 достатньо, щоб виконувати основну роботу і запустити робочий стіл для Windows </w:t>
      </w:r>
      <w:proofErr w:type="spellStart"/>
      <w:r w:rsidRPr="001B0B85">
        <w:t>Aero</w:t>
      </w:r>
      <w:proofErr w:type="spellEnd"/>
      <w:r w:rsidRPr="001B0B85">
        <w:t xml:space="preserve">, але недостатньо, щоб грати в висококласні ігри, редагувати відео і виконувати іншу інтенсивну роботу. Діапазон рахунки в 4,0 – 5,0 достатньо хороший для </w:t>
      </w:r>
      <w:proofErr w:type="spellStart"/>
      <w:r w:rsidRPr="001B0B85">
        <w:t>багатозадачності</w:t>
      </w:r>
      <w:proofErr w:type="spellEnd"/>
      <w:r w:rsidRPr="001B0B85">
        <w:t xml:space="preserve"> і виконання складних робіт. Всі рахунки 6,0 або вище дозволяють виконувати будь-яку роботу за допомогою комп’ютера.</w:t>
      </w:r>
      <w:r w:rsidR="00542DA4" w:rsidRPr="001B0B85">
        <w:t xml:space="preserve">  </w:t>
      </w:r>
    </w:p>
    <w:p w:rsidR="00327311" w:rsidRPr="001B0B85" w:rsidRDefault="00327311" w:rsidP="001B0B85">
      <w:pPr>
        <w:pStyle w:val="af1"/>
      </w:pPr>
      <w:r w:rsidRPr="001B0B85">
        <w:t xml:space="preserve">Загальний індекс продуктивності є хорошим індикатором того, як комп’ютер буде працювати в цілому, але це кілька вводить в оману. Наприклад, базова оцінка вашого ПК – 4,8, але це пов’язано з тим, що в ньому не встановлена висококласна ігрова </w:t>
      </w:r>
      <w:proofErr w:type="spellStart"/>
      <w:r w:rsidRPr="001B0B85">
        <w:t>відеокарта</w:t>
      </w:r>
      <w:proofErr w:type="spellEnd"/>
      <w:r w:rsidRPr="001B0B85">
        <w:t>. Цього цілком достатньо для тих, хто не грає в сучасні, вимогливі до графіки, ігри. Навпаки, інші параметри можуть бути значно вище.</w:t>
      </w:r>
    </w:p>
    <w:p w:rsidR="00327311" w:rsidRPr="001B0B85" w:rsidRDefault="00327311" w:rsidP="001B0B85">
      <w:pPr>
        <w:pStyle w:val="af1"/>
      </w:pPr>
      <w:r w:rsidRPr="001B0B85">
        <w:t xml:space="preserve">Ось короткий опис цих категорій і можливих </w:t>
      </w:r>
      <w:proofErr w:type="spellStart"/>
      <w:r w:rsidRPr="001B0B85">
        <w:t>поліпшень</w:t>
      </w:r>
      <w:proofErr w:type="spellEnd"/>
      <w:r w:rsidRPr="001B0B85">
        <w:t xml:space="preserve"> для кожної:</w:t>
      </w:r>
    </w:p>
    <w:p w:rsidR="00327311" w:rsidRPr="001B0B85" w:rsidRDefault="00327311" w:rsidP="001B0B85">
      <w:pPr>
        <w:pStyle w:val="af1"/>
      </w:pPr>
      <w:r w:rsidRPr="001B0B85">
        <w:t>Процесор: чим швидше він може робити обчислення, тим краще. Ви можете оновити процесор комп’ютера, але це не рекомендовано. По-перше, це не так просто зробити самостійно і недешево, по-друге, може мати непередбачені наслідки. Справжній професіонал не стане міняти процесор.</w:t>
      </w:r>
    </w:p>
    <w:p w:rsidR="00327311" w:rsidRPr="001B0B85" w:rsidRDefault="00327311" w:rsidP="001B0B85">
      <w:pPr>
        <w:pStyle w:val="af1"/>
      </w:pPr>
      <w:r w:rsidRPr="001B0B85">
        <w:t xml:space="preserve">Оперативна пам’ять (ОЗУ): для операційної системи Windows 7 рекомендується мінімум 2 </w:t>
      </w:r>
      <w:proofErr w:type="spellStart"/>
      <w:r w:rsidRPr="001B0B85">
        <w:t>Гб</w:t>
      </w:r>
      <w:proofErr w:type="spellEnd"/>
      <w:r w:rsidRPr="001B0B85">
        <w:t xml:space="preserve"> оперативної пам’яті. Це найпростіше і дешеве оновлення. Якщо встановлено 1-2 </w:t>
      </w:r>
      <w:proofErr w:type="spellStart"/>
      <w:r w:rsidRPr="001B0B85">
        <w:t>Гб</w:t>
      </w:r>
      <w:proofErr w:type="spellEnd"/>
      <w:r w:rsidRPr="001B0B85">
        <w:t xml:space="preserve">, для значного прискорення системи можна перейти на 4 </w:t>
      </w:r>
      <w:proofErr w:type="spellStart"/>
      <w:r w:rsidRPr="001B0B85">
        <w:t>Гб</w:t>
      </w:r>
      <w:proofErr w:type="spellEnd"/>
      <w:r w:rsidRPr="001B0B85">
        <w:t xml:space="preserve"> і вище. RAM варто трохи і легко встановлюється самостійно.</w:t>
      </w:r>
    </w:p>
    <w:p w:rsidR="00327311" w:rsidRPr="001B0B85" w:rsidRDefault="00327311" w:rsidP="001B0B85">
      <w:pPr>
        <w:pStyle w:val="af1"/>
      </w:pPr>
      <w:r w:rsidRPr="001B0B85">
        <w:t xml:space="preserve">Графіка: Windows тут виділяє дві категорії: продуктивність Windows </w:t>
      </w:r>
      <w:proofErr w:type="spellStart"/>
      <w:r w:rsidRPr="001B0B85">
        <w:t>Aero</w:t>
      </w:r>
      <w:proofErr w:type="spellEnd"/>
      <w:r w:rsidRPr="001B0B85">
        <w:t xml:space="preserve"> і ігрова графіка. Ігри та 3D-графіка набагато екстремальнішими, ніж необхідно для звичайного користувача, так що якщо ви займаєтеся висококласним (тобто професійного рівня) редагуванням відео, працюєте з системами автоматизованого </w:t>
      </w:r>
      <w:r w:rsidRPr="001B0B85">
        <w:lastRenderedPageBreak/>
        <w:t xml:space="preserve">проектування, граєте в серйозні ігри, такі, як </w:t>
      </w:r>
      <w:proofErr w:type="spellStart"/>
      <w:r w:rsidRPr="001B0B85">
        <w:t>EverQuest</w:t>
      </w:r>
      <w:proofErr w:type="spellEnd"/>
      <w:r w:rsidRPr="001B0B85">
        <w:t xml:space="preserve">, оцінка продуктивності </w:t>
      </w:r>
      <w:proofErr w:type="spellStart"/>
      <w:r w:rsidRPr="001B0B85">
        <w:t>Aero</w:t>
      </w:r>
      <w:proofErr w:type="spellEnd"/>
      <w:r w:rsidRPr="001B0B85">
        <w:t xml:space="preserve"> важливіша для вас. Це друге просте оновлення. Є величезна кількість </w:t>
      </w:r>
      <w:proofErr w:type="spellStart"/>
      <w:r w:rsidRPr="001B0B85">
        <w:t>відеокарт</w:t>
      </w:r>
      <w:proofErr w:type="spellEnd"/>
      <w:r w:rsidRPr="001B0B85">
        <w:t>, доступних в безлічі цінових діапазонів і продуктивності; їх установка нескладна, хоча, звичайно, займає трохи більше часу, ніж установка RAM.</w:t>
      </w:r>
    </w:p>
    <w:p w:rsidR="00327311" w:rsidRPr="001B0B85" w:rsidRDefault="00327311" w:rsidP="001B0B85">
      <w:pPr>
        <w:pStyle w:val="af1"/>
      </w:pPr>
      <w:r w:rsidRPr="001B0B85">
        <w:t xml:space="preserve">Основний жорсткий диск: індекс продуктивності жорсткого диска показує, наскільки швидко він переміщує дані (а не показник того, наскільки великий його обсяг). Знову ж, чим швидше, тим краще, тим більше що жорсткі диски, як правило, це повільний компонент. Їх можна замінити, але це не так просто виконати, як, наприклад, замінити оперативну пам’ять або </w:t>
      </w:r>
      <w:proofErr w:type="spellStart"/>
      <w:r w:rsidRPr="001B0B85">
        <w:t>відеокарту</w:t>
      </w:r>
      <w:proofErr w:type="spellEnd"/>
      <w:r w:rsidRPr="001B0B85">
        <w:t xml:space="preserve">. Включає в себе роботу з перемичками, заміну літери диска і т.д., загалом, процес не для слабкодухих. Установка нового вінчестера в якості основного також означає </w:t>
      </w:r>
      <w:proofErr w:type="spellStart"/>
      <w:r w:rsidRPr="001B0B85">
        <w:t>переустановку</w:t>
      </w:r>
      <w:proofErr w:type="spellEnd"/>
      <w:r w:rsidRPr="001B0B85">
        <w:t xml:space="preserve"> операційної системи, програм і даних, так що це займає досить багато часу.</w:t>
      </w:r>
    </w:p>
    <w:p w:rsidR="00327311" w:rsidRPr="001B0B85" w:rsidRDefault="00327311" w:rsidP="001B0B85">
      <w:pPr>
        <w:pStyle w:val="af1"/>
      </w:pPr>
      <w:r w:rsidRPr="001B0B85">
        <w:t>Якщо індекс продуктивності Windows 7 найнижчий у трьох-чотирьох компонентах, то, швидше за все, слід розглянути можливість купівлі нового комп’ютера. Зрештою, це не буде коштувати набагато більше, а ви отримаєте ПК з усіма новітніми технологіями.</w:t>
      </w:r>
    </w:p>
    <w:p w:rsidR="00943F74" w:rsidRPr="001B0B85" w:rsidRDefault="00943F74" w:rsidP="001B0B85">
      <w:pPr>
        <w:pStyle w:val="af1"/>
      </w:pPr>
      <w:r w:rsidRPr="001B0B85">
        <w:t>Для того, щоб визначити Індекс продуктивності вашого комп'ютера необхідно відкрити Панель управління і перейти в розд</w:t>
      </w:r>
      <w:r w:rsidR="00E8006B" w:rsidRPr="001B0B85">
        <w:t>іл Система і Безпека –&gt; Система (рис.1).</w:t>
      </w:r>
    </w:p>
    <w:p w:rsidR="00943F74" w:rsidRDefault="00943F74" w:rsidP="008A1919">
      <w:pPr>
        <w:shd w:val="clear" w:color="auto" w:fill="FFFFFF"/>
        <w:spacing w:after="300" w:line="390" w:lineRule="atLeast"/>
        <w:ind w:left="1134" w:right="567"/>
        <w:jc w:val="both"/>
        <w:textAlignment w:val="baseline"/>
        <w:rPr>
          <w:rFonts w:ascii="Arial" w:eastAsia="Times New Roman" w:hAnsi="Arial" w:cs="Arial"/>
          <w:color w:val="666666"/>
          <w:sz w:val="21"/>
          <w:szCs w:val="21"/>
          <w:lang w:eastAsia="uk-UA"/>
        </w:rPr>
      </w:pPr>
      <w:r>
        <w:rPr>
          <w:rFonts w:ascii="Arial" w:eastAsia="Times New Roman" w:hAnsi="Arial" w:cs="Arial"/>
          <w:noProof/>
          <w:color w:val="666666"/>
          <w:sz w:val="21"/>
          <w:szCs w:val="21"/>
          <w:lang w:val="ru-RU" w:eastAsia="ru-RU"/>
        </w:rPr>
        <w:lastRenderedPageBreak/>
        <w:drawing>
          <wp:inline distT="0" distB="0" distL="0" distR="0" wp14:anchorId="4679B510" wp14:editId="4623F4E3">
            <wp:extent cx="5762625" cy="3781425"/>
            <wp:effectExtent l="0" t="0" r="9525" b="9525"/>
            <wp:docPr id="3" name="Рисунок 3" descr="http://comp-security.net/wp-content/uploads/011414_114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p-security.net/wp-content/uploads/011414_1148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781425"/>
                    </a:xfrm>
                    <a:prstGeom prst="rect">
                      <a:avLst/>
                    </a:prstGeom>
                    <a:noFill/>
                    <a:ln>
                      <a:noFill/>
                    </a:ln>
                  </pic:spPr>
                </pic:pic>
              </a:graphicData>
            </a:graphic>
          </wp:inline>
        </w:drawing>
      </w:r>
    </w:p>
    <w:p w:rsidR="008A1919" w:rsidRPr="00E8006B" w:rsidRDefault="008A1919" w:rsidP="008A1919">
      <w:pPr>
        <w:shd w:val="clear" w:color="auto" w:fill="FFFFFF"/>
        <w:spacing w:after="300" w:line="390" w:lineRule="atLeast"/>
        <w:ind w:left="1134" w:right="567"/>
        <w:jc w:val="both"/>
        <w:textAlignment w:val="baseline"/>
        <w:rPr>
          <w:rFonts w:ascii="Arial" w:eastAsia="Times New Roman" w:hAnsi="Arial" w:cs="Arial"/>
          <w:color w:val="000000" w:themeColor="text1"/>
          <w:sz w:val="32"/>
          <w:szCs w:val="32"/>
          <w:lang w:eastAsia="uk-UA"/>
        </w:rPr>
      </w:pPr>
      <w:r w:rsidRPr="00E8006B">
        <w:rPr>
          <w:rFonts w:ascii="Arial" w:eastAsia="Times New Roman" w:hAnsi="Arial" w:cs="Arial"/>
          <w:color w:val="000000" w:themeColor="text1"/>
          <w:sz w:val="21"/>
          <w:szCs w:val="21"/>
          <w:lang w:eastAsia="uk-UA"/>
        </w:rPr>
        <w:t xml:space="preserve"> </w:t>
      </w:r>
      <w:r w:rsidRPr="00E8006B">
        <w:rPr>
          <w:rFonts w:ascii="Arial" w:eastAsia="Times New Roman" w:hAnsi="Arial" w:cs="Arial"/>
          <w:color w:val="000000" w:themeColor="text1"/>
          <w:sz w:val="32"/>
          <w:szCs w:val="32"/>
          <w:lang w:eastAsia="uk-UA"/>
        </w:rPr>
        <w:t>(</w:t>
      </w:r>
      <w:r w:rsidRPr="00C4103F">
        <w:rPr>
          <w:rFonts w:ascii="Arial" w:eastAsia="Times New Roman" w:hAnsi="Arial" w:cs="Arial"/>
          <w:color w:val="000000" w:themeColor="text1"/>
          <w:sz w:val="24"/>
          <w:szCs w:val="24"/>
          <w:lang w:eastAsia="uk-UA"/>
        </w:rPr>
        <w:t>рис.1</w:t>
      </w:r>
      <w:r>
        <w:rPr>
          <w:rFonts w:ascii="Arial" w:eastAsia="Times New Roman" w:hAnsi="Arial" w:cs="Arial"/>
          <w:color w:val="000000" w:themeColor="text1"/>
          <w:sz w:val="24"/>
          <w:szCs w:val="24"/>
          <w:lang w:eastAsia="uk-UA"/>
        </w:rPr>
        <w:t xml:space="preserve"> </w:t>
      </w:r>
      <w:r w:rsidRPr="00C4103F">
        <w:rPr>
          <w:rFonts w:ascii="Arial" w:eastAsia="Times New Roman" w:hAnsi="Arial" w:cs="Arial"/>
          <w:color w:val="000000" w:themeColor="text1"/>
          <w:sz w:val="24"/>
          <w:szCs w:val="24"/>
          <w:lang w:val="ru-RU" w:eastAsia="uk-UA"/>
        </w:rPr>
        <w:t xml:space="preserve">панель </w:t>
      </w:r>
      <w:proofErr w:type="spellStart"/>
      <w:r>
        <w:rPr>
          <w:rFonts w:ascii="Arial" w:eastAsia="Times New Roman" w:hAnsi="Arial" w:cs="Arial"/>
          <w:color w:val="000000" w:themeColor="text1"/>
          <w:sz w:val="24"/>
          <w:szCs w:val="24"/>
          <w:lang w:val="ru-RU" w:eastAsia="uk-UA"/>
        </w:rPr>
        <w:t>управл</w:t>
      </w:r>
      <w:r>
        <w:rPr>
          <w:rFonts w:ascii="Arial" w:eastAsia="Times New Roman" w:hAnsi="Arial" w:cs="Arial"/>
          <w:color w:val="000000" w:themeColor="text1"/>
          <w:sz w:val="24"/>
          <w:szCs w:val="24"/>
          <w:lang w:eastAsia="uk-UA"/>
        </w:rPr>
        <w:t>іння</w:t>
      </w:r>
      <w:proofErr w:type="spellEnd"/>
      <w:r>
        <w:rPr>
          <w:rFonts w:ascii="Arial" w:eastAsia="Times New Roman" w:hAnsi="Arial" w:cs="Arial"/>
          <w:color w:val="000000" w:themeColor="text1"/>
          <w:sz w:val="24"/>
          <w:szCs w:val="24"/>
          <w:lang w:eastAsia="uk-UA"/>
        </w:rPr>
        <w:t xml:space="preserve"> і розділ система і безпека</w:t>
      </w:r>
      <w:r w:rsidRPr="00C4103F">
        <w:rPr>
          <w:rFonts w:ascii="Arial" w:eastAsia="Times New Roman" w:hAnsi="Arial" w:cs="Arial"/>
          <w:color w:val="000000" w:themeColor="text1"/>
          <w:sz w:val="24"/>
          <w:szCs w:val="24"/>
          <w:lang w:eastAsia="uk-UA"/>
        </w:rPr>
        <w:t>)</w:t>
      </w:r>
    </w:p>
    <w:p w:rsidR="008A1919" w:rsidRPr="001B0B85" w:rsidRDefault="008A1919" w:rsidP="001B0B85">
      <w:pPr>
        <w:pStyle w:val="af1"/>
      </w:pPr>
      <w:r w:rsidRPr="001B0B85">
        <w:t>У вікні «Система» ви можете визначити основні характеристики вашого комп'ютера і операційної системи, а також визначити Індекс продуктивності Windows.</w:t>
      </w:r>
    </w:p>
    <w:p w:rsidR="008A1919" w:rsidRPr="00102AE5" w:rsidRDefault="008A1919" w:rsidP="001B0B85">
      <w:pPr>
        <w:pStyle w:val="af1"/>
        <w:rPr>
          <w:lang w:eastAsia="uk-UA"/>
        </w:rPr>
      </w:pPr>
      <w:r w:rsidRPr="001B0B85">
        <w:t>На сторінці «Система» вказаний загальний індекс продуктивності комп'ютера. Але, насправді індекс вимірюється для кожного з основних компонентів комп'ютера окремо. Ви можете подивитися, які оцінки отримали компоненти, використовувані у вашому комп'ютері. Для цього кликніть по посиланню «Індекс продуктивності Windows» на сторінці</w:t>
      </w:r>
      <w:r w:rsidRPr="00102AE5">
        <w:rPr>
          <w:lang w:eastAsia="uk-UA"/>
        </w:rPr>
        <w:t xml:space="preserve"> «Система»(рис.2).</w:t>
      </w:r>
    </w:p>
    <w:p w:rsidR="008A1919" w:rsidRDefault="008A1919" w:rsidP="008A1919">
      <w:pPr>
        <w:shd w:val="clear" w:color="auto" w:fill="FFFFFF"/>
        <w:spacing w:after="300" w:line="390" w:lineRule="atLeast"/>
        <w:ind w:left="1134" w:right="567"/>
        <w:jc w:val="both"/>
        <w:textAlignment w:val="baseline"/>
        <w:rPr>
          <w:rFonts w:ascii="Arial" w:eastAsia="Times New Roman" w:hAnsi="Arial" w:cs="Arial"/>
          <w:color w:val="666666"/>
          <w:sz w:val="21"/>
          <w:szCs w:val="21"/>
          <w:lang w:eastAsia="uk-UA"/>
        </w:rPr>
      </w:pPr>
      <w:bookmarkStart w:id="3" w:name="_GoBack"/>
      <w:r>
        <w:rPr>
          <w:rFonts w:ascii="Arial" w:eastAsia="Times New Roman" w:hAnsi="Arial" w:cs="Arial"/>
          <w:noProof/>
          <w:color w:val="666666"/>
          <w:sz w:val="21"/>
          <w:szCs w:val="21"/>
          <w:lang w:val="ru-RU"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695950" cy="2162175"/>
            <wp:effectExtent l="0" t="0" r="0" b="0"/>
            <wp:wrapSquare wrapText="bothSides"/>
            <wp:docPr id="2" name="Рисунок 2" descr="http://comp-security.net/wp-content/uploads/011414_114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mp-security.net/wp-content/uploads/011414_1148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5950" cy="2162175"/>
                    </a:xfrm>
                    <a:prstGeom prst="rect">
                      <a:avLst/>
                    </a:prstGeom>
                    <a:noFill/>
                    <a:ln>
                      <a:noFill/>
                    </a:ln>
                  </pic:spPr>
                </pic:pic>
              </a:graphicData>
            </a:graphic>
          </wp:anchor>
        </w:drawing>
      </w:r>
      <w:bookmarkEnd w:id="3"/>
      <w:r w:rsidR="00751E92">
        <w:rPr>
          <w:rFonts w:ascii="Arial" w:eastAsia="Times New Roman" w:hAnsi="Arial" w:cs="Arial"/>
          <w:color w:val="666666"/>
          <w:sz w:val="21"/>
          <w:szCs w:val="21"/>
          <w:lang w:eastAsia="uk-UA"/>
        </w:rPr>
        <w:br w:type="textWrapping" w:clear="all"/>
      </w:r>
    </w:p>
    <w:p w:rsidR="008A1919" w:rsidRPr="00C4103F" w:rsidRDefault="008A1919" w:rsidP="00751E92">
      <w:pPr>
        <w:shd w:val="clear" w:color="auto" w:fill="FFFFFF"/>
        <w:spacing w:after="300" w:line="390" w:lineRule="atLeast"/>
        <w:ind w:left="1134" w:right="567" w:firstLine="1276"/>
        <w:jc w:val="both"/>
        <w:textAlignment w:val="baseline"/>
        <w:rPr>
          <w:rFonts w:ascii="Arial" w:eastAsia="Times New Roman" w:hAnsi="Arial" w:cs="Arial"/>
          <w:color w:val="000000" w:themeColor="text1"/>
          <w:sz w:val="24"/>
          <w:szCs w:val="24"/>
          <w:lang w:eastAsia="uk-UA"/>
        </w:rPr>
      </w:pPr>
      <w:r w:rsidRPr="00C4103F">
        <w:rPr>
          <w:rFonts w:ascii="Arial" w:eastAsia="Times New Roman" w:hAnsi="Arial" w:cs="Arial"/>
          <w:color w:val="666666"/>
          <w:sz w:val="24"/>
          <w:szCs w:val="24"/>
          <w:lang w:eastAsia="uk-UA"/>
        </w:rPr>
        <w:lastRenderedPageBreak/>
        <w:t xml:space="preserve"> </w:t>
      </w:r>
      <w:r w:rsidRPr="00C4103F">
        <w:rPr>
          <w:rFonts w:ascii="Arial" w:eastAsia="Times New Roman" w:hAnsi="Arial" w:cs="Arial"/>
          <w:color w:val="000000" w:themeColor="text1"/>
          <w:sz w:val="24"/>
          <w:szCs w:val="24"/>
          <w:lang w:eastAsia="uk-UA"/>
        </w:rPr>
        <w:t>(рис.2</w:t>
      </w:r>
      <w:r>
        <w:rPr>
          <w:rFonts w:ascii="Arial" w:eastAsia="Times New Roman" w:hAnsi="Arial" w:cs="Arial"/>
          <w:color w:val="000000" w:themeColor="text1"/>
          <w:sz w:val="24"/>
          <w:szCs w:val="24"/>
          <w:lang w:eastAsia="uk-UA"/>
        </w:rPr>
        <w:t xml:space="preserve"> індекс продуктивності </w:t>
      </w:r>
      <w:r>
        <w:rPr>
          <w:rFonts w:ascii="Arial" w:eastAsia="Times New Roman" w:hAnsi="Arial" w:cs="Arial"/>
          <w:color w:val="000000" w:themeColor="text1"/>
          <w:sz w:val="24"/>
          <w:szCs w:val="24"/>
          <w:lang w:val="en-US" w:eastAsia="uk-UA"/>
        </w:rPr>
        <w:t>Windows</w:t>
      </w:r>
      <w:r w:rsidRPr="00C4103F">
        <w:rPr>
          <w:rFonts w:ascii="Arial" w:eastAsia="Times New Roman" w:hAnsi="Arial" w:cs="Arial"/>
          <w:color w:val="000000" w:themeColor="text1"/>
          <w:sz w:val="24"/>
          <w:szCs w:val="24"/>
          <w:lang w:eastAsia="uk-UA"/>
        </w:rPr>
        <w:t>)</w:t>
      </w:r>
    </w:p>
    <w:p w:rsidR="008A1919" w:rsidRDefault="008A1919" w:rsidP="001B0B85">
      <w:pPr>
        <w:pStyle w:val="2"/>
        <w:ind w:left="1134" w:right="567"/>
        <w:rPr>
          <w:rFonts w:ascii="Arial" w:hAnsi="Arial" w:cs="Arial"/>
          <w:color w:val="666666"/>
          <w:sz w:val="21"/>
          <w:szCs w:val="21"/>
        </w:rPr>
      </w:pPr>
      <w:bookmarkStart w:id="4" w:name="_Toc379405198"/>
      <w:r w:rsidRPr="00E8006B">
        <w:rPr>
          <w:i/>
          <w:sz w:val="32"/>
          <w:szCs w:val="32"/>
        </w:rPr>
        <w:t>Інші програми для тестування продуктивності комп'ютера</w:t>
      </w:r>
      <w:r>
        <w:rPr>
          <w:i/>
          <w:sz w:val="32"/>
          <w:szCs w:val="32"/>
        </w:rPr>
        <w:t xml:space="preserve"> (рис.3)</w:t>
      </w:r>
      <w:bookmarkEnd w:id="4"/>
      <w:r w:rsidR="001B0B85">
        <w:rPr>
          <w:rFonts w:ascii="Arial" w:hAnsi="Arial" w:cs="Arial"/>
          <w:noProof/>
          <w:color w:val="666666"/>
          <w:sz w:val="21"/>
          <w:szCs w:val="21"/>
          <w:lang w:val="ru-RU" w:eastAsia="ru-RU"/>
        </w:rPr>
        <w:t xml:space="preserve"> </w:t>
      </w:r>
      <w:r>
        <w:rPr>
          <w:rFonts w:ascii="Arial" w:hAnsi="Arial" w:cs="Arial"/>
          <w:noProof/>
          <w:color w:val="666666"/>
          <w:sz w:val="21"/>
          <w:szCs w:val="21"/>
          <w:lang w:val="ru-RU" w:eastAsia="ru-RU"/>
        </w:rPr>
        <w:drawing>
          <wp:inline distT="0" distB="0" distL="0" distR="0" wp14:anchorId="7FA61361" wp14:editId="21427F47">
            <wp:extent cx="4800600" cy="4076700"/>
            <wp:effectExtent l="0" t="0" r="0" b="0"/>
            <wp:docPr id="1" name="Рисунок 1" descr="http://comp-security.net/wp-content/uploads/011414_114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mp-security.net/wp-content/uploads/011414_1148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4076700"/>
                    </a:xfrm>
                    <a:prstGeom prst="rect">
                      <a:avLst/>
                    </a:prstGeom>
                    <a:noFill/>
                    <a:ln>
                      <a:noFill/>
                    </a:ln>
                  </pic:spPr>
                </pic:pic>
              </a:graphicData>
            </a:graphic>
          </wp:inline>
        </w:drawing>
      </w:r>
    </w:p>
    <w:p w:rsidR="008A1919" w:rsidRPr="00C4103F" w:rsidRDefault="008A1919" w:rsidP="00E426F7">
      <w:pPr>
        <w:pStyle w:val="af0"/>
        <w:ind w:firstLine="3402"/>
        <w:rPr>
          <w:lang w:eastAsia="uk-UA"/>
        </w:rPr>
      </w:pPr>
      <w:r w:rsidRPr="00C4103F">
        <w:rPr>
          <w:lang w:eastAsia="uk-UA"/>
        </w:rPr>
        <w:t xml:space="preserve"> (рис.3</w:t>
      </w:r>
      <w:r w:rsidRPr="00C4103F">
        <w:rPr>
          <w:lang w:val="ru-RU" w:eastAsia="uk-UA"/>
        </w:rPr>
        <w:t xml:space="preserve"> </w:t>
      </w:r>
      <w:r>
        <w:rPr>
          <w:lang w:eastAsia="uk-UA"/>
        </w:rPr>
        <w:t>програма для тестування</w:t>
      </w:r>
      <w:r w:rsidRPr="00C4103F">
        <w:rPr>
          <w:lang w:eastAsia="uk-UA"/>
        </w:rPr>
        <w:t>)</w:t>
      </w:r>
    </w:p>
    <w:p w:rsidR="008A1919" w:rsidRPr="001B0B85" w:rsidRDefault="008A1919" w:rsidP="001B0B85">
      <w:pPr>
        <w:pStyle w:val="af1"/>
      </w:pPr>
      <w:r w:rsidRPr="001B0B85">
        <w:t>3DMark</w:t>
      </w:r>
    </w:p>
    <w:p w:rsidR="00323FD8" w:rsidRPr="001B0B85" w:rsidRDefault="008A1919" w:rsidP="001B0B85">
      <w:pPr>
        <w:pStyle w:val="af1"/>
      </w:pPr>
      <w:r w:rsidRPr="001B0B85">
        <w:t xml:space="preserve">3DMark(рис.4) – популярна платна програма для тестування продуктивності. Програма 3DMark тестує продуктивність центрального п </w:t>
      </w:r>
      <w:proofErr w:type="spellStart"/>
      <w:r w:rsidR="00323FD8" w:rsidRPr="001B0B85">
        <w:t>ора</w:t>
      </w:r>
      <w:proofErr w:type="spellEnd"/>
      <w:r w:rsidR="00323FD8" w:rsidRPr="001B0B85">
        <w:t xml:space="preserve"> </w:t>
      </w:r>
      <w:proofErr w:type="spellStart"/>
      <w:r w:rsidR="00323FD8" w:rsidRPr="001B0B85">
        <w:t>і </w:t>
      </w:r>
      <w:hyperlink r:id="rId12" w:history="1">
        <w:r w:rsidR="00323FD8" w:rsidRPr="001B0B85">
          <w:rPr>
            <w:rStyle w:val="a5"/>
          </w:rPr>
          <w:t>відеокарти</w:t>
        </w:r>
        <w:proofErr w:type="spellEnd"/>
      </w:hyperlink>
      <w:r w:rsidR="00323FD8" w:rsidRPr="001B0B85">
        <w:t xml:space="preserve"> і виставляє оцінку у балах. Основна орієнтація цієї програми – тестування </w:t>
      </w:r>
      <w:proofErr w:type="spellStart"/>
      <w:r w:rsidR="00323FD8" w:rsidRPr="001B0B85">
        <w:t>ігровихкомп'ютерів</w:t>
      </w:r>
      <w:proofErr w:type="spellEnd"/>
      <w:r w:rsidR="00323FD8" w:rsidRPr="001B0B85">
        <w:t xml:space="preserve">. </w:t>
      </w:r>
    </w:p>
    <w:p w:rsidR="00323FD8" w:rsidRPr="001B0B85" w:rsidRDefault="00323FD8" w:rsidP="001B0B85">
      <w:pPr>
        <w:pStyle w:val="af1"/>
      </w:pPr>
      <w:r w:rsidRPr="001B0B85">
        <w:t xml:space="preserve">У цій області 3DMark став практично стандартом. </w:t>
      </w:r>
    </w:p>
    <w:p w:rsidR="00323FD8" w:rsidRDefault="00323FD8" w:rsidP="001B0B85">
      <w:pPr>
        <w:pStyle w:val="a3"/>
        <w:shd w:val="clear" w:color="auto" w:fill="FFFFFF"/>
        <w:spacing w:before="0" w:beforeAutospacing="0" w:after="0" w:afterAutospacing="0" w:line="390" w:lineRule="atLeast"/>
        <w:ind w:left="-284" w:right="567" w:firstLine="3403"/>
        <w:textAlignment w:val="baseline"/>
        <w:rPr>
          <w:rStyle w:val="a4"/>
          <w:rFonts w:ascii="inherit" w:hAnsi="inherit" w:cs="Arial"/>
          <w:i/>
          <w:color w:val="000000" w:themeColor="text1"/>
          <w:sz w:val="36"/>
          <w:szCs w:val="36"/>
          <w:bdr w:val="none" w:sz="0" w:space="0" w:color="auto" w:frame="1"/>
        </w:rPr>
      </w:pPr>
      <w:proofErr w:type="spellStart"/>
      <w:r w:rsidRPr="00E8006B">
        <w:rPr>
          <w:rStyle w:val="a4"/>
          <w:rFonts w:ascii="inherit" w:hAnsi="inherit" w:cs="Arial"/>
          <w:i/>
          <w:color w:val="000000" w:themeColor="text1"/>
          <w:sz w:val="36"/>
          <w:szCs w:val="36"/>
          <w:bdr w:val="none" w:sz="0" w:space="0" w:color="auto" w:frame="1"/>
        </w:rPr>
        <w:lastRenderedPageBreak/>
        <w:t>Futuremark</w:t>
      </w:r>
      <w:proofErr w:type="spellEnd"/>
      <w:r w:rsidRPr="00E8006B">
        <w:rPr>
          <w:rStyle w:val="a4"/>
          <w:rFonts w:ascii="inherit" w:hAnsi="inherit" w:cs="Arial"/>
          <w:i/>
          <w:color w:val="000000" w:themeColor="text1"/>
          <w:sz w:val="36"/>
          <w:szCs w:val="36"/>
          <w:bdr w:val="none" w:sz="0" w:space="0" w:color="auto" w:frame="1"/>
        </w:rPr>
        <w:t xml:space="preserve"> </w:t>
      </w:r>
      <w:proofErr w:type="spellStart"/>
      <w:r w:rsidRPr="00E8006B">
        <w:rPr>
          <w:rStyle w:val="a4"/>
          <w:rFonts w:ascii="inherit" w:hAnsi="inherit" w:cs="Arial"/>
          <w:i/>
          <w:color w:val="000000" w:themeColor="text1"/>
          <w:sz w:val="36"/>
          <w:szCs w:val="36"/>
          <w:bdr w:val="none" w:sz="0" w:space="0" w:color="auto" w:frame="1"/>
        </w:rPr>
        <w:t>PCMark</w:t>
      </w:r>
      <w:proofErr w:type="spellEnd"/>
      <w:r w:rsidR="00E8006B" w:rsidRPr="00E8006B">
        <w:rPr>
          <w:b/>
          <w:noProof/>
          <w:color w:val="666666"/>
          <w:sz w:val="21"/>
          <w:szCs w:val="21"/>
          <w:lang w:val="ru-RU" w:eastAsia="ru-RU"/>
        </w:rPr>
        <w:drawing>
          <wp:inline distT="0" distB="0" distL="0" distR="0" wp14:anchorId="73EB8B9A" wp14:editId="2E578ECE">
            <wp:extent cx="9484242" cy="4047341"/>
            <wp:effectExtent l="171450" t="95250" r="0" b="201295"/>
            <wp:docPr id="7" name="Рисунок 6" descr="http://comp-security.net/wp-content/uploads/011414_114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p-security.net/wp-content/uploads/011414_1148_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6" t="-1940" r="-41440" b="-3606"/>
                    <a:stretch/>
                  </pic:blipFill>
                  <pic:spPr bwMode="auto">
                    <a:xfrm>
                      <a:off x="0" y="0"/>
                      <a:ext cx="9482851" cy="40467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8006B" w:rsidRPr="00E426F7" w:rsidRDefault="00E8006B" w:rsidP="00E426F7">
      <w:pPr>
        <w:pStyle w:val="af0"/>
        <w:tabs>
          <w:tab w:val="left" w:pos="2977"/>
        </w:tabs>
        <w:ind w:firstLine="3402"/>
        <w:rPr>
          <w:rFonts w:ascii="Arial" w:hAnsi="Arial"/>
          <w:b/>
        </w:rPr>
      </w:pPr>
      <w:r w:rsidRPr="00E426F7">
        <w:rPr>
          <w:rStyle w:val="a4"/>
          <w:rFonts w:ascii="inherit" w:hAnsi="inherit" w:cs="Arial"/>
          <w:b w:val="0"/>
          <w:color w:val="000000" w:themeColor="text1"/>
          <w:sz w:val="32"/>
          <w:szCs w:val="32"/>
          <w:bdr w:val="none" w:sz="0" w:space="0" w:color="auto" w:frame="1"/>
        </w:rPr>
        <w:t xml:space="preserve"> </w:t>
      </w:r>
      <w:r w:rsidRPr="00E426F7">
        <w:rPr>
          <w:rStyle w:val="a4"/>
          <w:rFonts w:ascii="inherit" w:hAnsi="inherit" w:cs="Arial"/>
          <w:b w:val="0"/>
          <w:color w:val="000000" w:themeColor="text1"/>
          <w:bdr w:val="none" w:sz="0" w:space="0" w:color="auto" w:frame="1"/>
        </w:rPr>
        <w:t>(рис.4</w:t>
      </w:r>
      <w:r w:rsidR="00C4103F" w:rsidRPr="00E426F7">
        <w:rPr>
          <w:rStyle w:val="a4"/>
          <w:rFonts w:ascii="inherit" w:hAnsi="inherit" w:cs="Arial"/>
          <w:b w:val="0"/>
          <w:color w:val="000000" w:themeColor="text1"/>
          <w:bdr w:val="none" w:sz="0" w:space="0" w:color="auto" w:frame="1"/>
        </w:rPr>
        <w:t xml:space="preserve"> </w:t>
      </w:r>
      <w:proofErr w:type="spellStart"/>
      <w:r w:rsidR="00C4103F" w:rsidRPr="00E426F7">
        <w:rPr>
          <w:rStyle w:val="a4"/>
          <w:rFonts w:ascii="inherit" w:hAnsi="inherit" w:cs="Arial"/>
          <w:b w:val="0"/>
          <w:color w:val="000000" w:themeColor="text1"/>
          <w:bdr w:val="none" w:sz="0" w:space="0" w:color="auto" w:frame="1"/>
        </w:rPr>
        <w:t>Futuremark</w:t>
      </w:r>
      <w:proofErr w:type="spellEnd"/>
      <w:r w:rsidR="00C4103F" w:rsidRPr="00E426F7">
        <w:rPr>
          <w:rStyle w:val="a4"/>
          <w:rFonts w:ascii="inherit" w:hAnsi="inherit" w:cs="Arial"/>
          <w:b w:val="0"/>
          <w:color w:val="000000" w:themeColor="text1"/>
          <w:bdr w:val="none" w:sz="0" w:space="0" w:color="auto" w:frame="1"/>
        </w:rPr>
        <w:t xml:space="preserve"> платна програма</w:t>
      </w:r>
      <w:r w:rsidRPr="00E426F7">
        <w:rPr>
          <w:rStyle w:val="a4"/>
          <w:rFonts w:ascii="inherit" w:hAnsi="inherit" w:cs="Arial"/>
          <w:b w:val="0"/>
          <w:color w:val="000000" w:themeColor="text1"/>
          <w:bdr w:val="none" w:sz="0" w:space="0" w:color="auto" w:frame="1"/>
        </w:rPr>
        <w:t>)</w:t>
      </w:r>
    </w:p>
    <w:p w:rsidR="002B7C5A" w:rsidRPr="00F855BE" w:rsidRDefault="00323FD8" w:rsidP="00F855BE">
      <w:pPr>
        <w:pStyle w:val="af0"/>
      </w:pPr>
      <w:proofErr w:type="spellStart"/>
      <w:r w:rsidRPr="00F855BE">
        <w:t>Futuremark</w:t>
      </w:r>
      <w:proofErr w:type="spellEnd"/>
      <w:r w:rsidRPr="00F855BE">
        <w:t xml:space="preserve"> </w:t>
      </w:r>
      <w:proofErr w:type="spellStart"/>
      <w:r w:rsidRPr="00F855BE">
        <w:t>PCMark</w:t>
      </w:r>
      <w:proofErr w:type="spellEnd"/>
      <w:r w:rsidRPr="00F855BE">
        <w:t xml:space="preserve"> </w:t>
      </w:r>
      <w:r w:rsidR="00E8006B" w:rsidRPr="00F855BE">
        <w:t>(рис.5)</w:t>
      </w:r>
      <w:r w:rsidRPr="00F855BE">
        <w:t xml:space="preserve">– платна програма для комплексного тестування комп'ютера від того ж розробника, що і 3DMark. На відміну від 3DMark, яка тестує тільки процесор і </w:t>
      </w:r>
      <w:proofErr w:type="spellStart"/>
      <w:r w:rsidRPr="00F855BE">
        <w:t>відеокарту</w:t>
      </w:r>
      <w:proofErr w:type="spellEnd"/>
      <w:r w:rsidRPr="00F855BE">
        <w:t>, ця програма надає користувачеві дані про усі компоненти системи</w:t>
      </w:r>
    </w:p>
    <w:p w:rsidR="00323FD8" w:rsidRDefault="00323FD8" w:rsidP="001B0B85">
      <w:pPr>
        <w:pStyle w:val="ac"/>
        <w:ind w:right="567" w:firstLine="284"/>
        <w:rPr>
          <w:rFonts w:ascii="Arial" w:hAnsi="Arial" w:cs="Arial"/>
          <w:color w:val="666666"/>
          <w:sz w:val="21"/>
          <w:szCs w:val="21"/>
        </w:rPr>
      </w:pPr>
      <w:r>
        <w:rPr>
          <w:rFonts w:ascii="Arial" w:hAnsi="Arial" w:cs="Arial"/>
          <w:noProof/>
          <w:color w:val="666666"/>
          <w:sz w:val="21"/>
          <w:szCs w:val="21"/>
          <w:lang w:val="ru-RU" w:eastAsia="ru-RU"/>
        </w:rPr>
        <w:drawing>
          <wp:inline distT="0" distB="0" distL="0" distR="0" wp14:anchorId="6359F377" wp14:editId="0CDDFE17">
            <wp:extent cx="6657975" cy="3209925"/>
            <wp:effectExtent l="0" t="0" r="9525" b="9525"/>
            <wp:docPr id="5" name="Рисунок 5" descr="http://comp-security.net/wp-content/uploads/011414_114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mp-security.net/wp-content/uploads/011414_1148_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7975" cy="3209925"/>
                    </a:xfrm>
                    <a:prstGeom prst="rect">
                      <a:avLst/>
                    </a:prstGeom>
                    <a:noFill/>
                    <a:ln>
                      <a:noFill/>
                    </a:ln>
                  </pic:spPr>
                </pic:pic>
              </a:graphicData>
            </a:graphic>
          </wp:inline>
        </w:drawing>
      </w:r>
    </w:p>
    <w:p w:rsidR="00E8006B" w:rsidRPr="00C4103F" w:rsidRDefault="00E8006B" w:rsidP="00E426F7">
      <w:pPr>
        <w:pStyle w:val="af0"/>
        <w:ind w:firstLine="4253"/>
      </w:pPr>
      <w:r w:rsidRPr="00C4103F">
        <w:lastRenderedPageBreak/>
        <w:t>(рис.5)</w:t>
      </w:r>
    </w:p>
    <w:p w:rsidR="00323FD8" w:rsidRPr="00295742" w:rsidRDefault="00323FD8" w:rsidP="001B0B85">
      <w:pPr>
        <w:pStyle w:val="a3"/>
        <w:shd w:val="clear" w:color="auto" w:fill="FFFFFF"/>
        <w:spacing w:before="0" w:beforeAutospacing="0" w:after="0" w:afterAutospacing="0" w:line="390" w:lineRule="atLeast"/>
        <w:ind w:left="1134" w:right="567" w:firstLine="2835"/>
        <w:jc w:val="both"/>
        <w:textAlignment w:val="baseline"/>
        <w:rPr>
          <w:rFonts w:ascii="Arial" w:hAnsi="Arial" w:cs="Arial"/>
          <w:i/>
          <w:color w:val="000000" w:themeColor="text1"/>
          <w:sz w:val="32"/>
          <w:szCs w:val="32"/>
        </w:rPr>
      </w:pPr>
      <w:r w:rsidRPr="00295742">
        <w:rPr>
          <w:rStyle w:val="a4"/>
          <w:rFonts w:ascii="inherit" w:hAnsi="inherit" w:cs="Arial"/>
          <w:i/>
          <w:color w:val="000000" w:themeColor="text1"/>
          <w:sz w:val="32"/>
          <w:szCs w:val="32"/>
          <w:bdr w:val="none" w:sz="0" w:space="0" w:color="auto" w:frame="1"/>
        </w:rPr>
        <w:t>EVEREST</w:t>
      </w:r>
    </w:p>
    <w:p w:rsidR="00323FD8" w:rsidRPr="001B0B85" w:rsidRDefault="00323FD8" w:rsidP="001B0B85">
      <w:pPr>
        <w:pStyle w:val="af1"/>
      </w:pPr>
      <w:r w:rsidRPr="001B0B85">
        <w:t xml:space="preserve">EVEREST </w:t>
      </w:r>
      <w:r w:rsidR="00E8006B" w:rsidRPr="001B0B85">
        <w:t>(рис.6)</w:t>
      </w:r>
      <w:r w:rsidRPr="001B0B85">
        <w:t>– популярна платна програма для отримання інформації про систему. Програма EVEREST включає безліч різноманітних тестів, які дозволяють оцінити продуктивність комп'ютера. Окрім цього EVEREST надає користувачеві більше ста сторінок інформації про його комп'ютер і операційну систему.</w:t>
      </w:r>
    </w:p>
    <w:p w:rsidR="00C4103F" w:rsidRDefault="00323FD8" w:rsidP="008A1919">
      <w:pPr>
        <w:pStyle w:val="a3"/>
        <w:shd w:val="clear" w:color="auto" w:fill="FFFFFF"/>
        <w:spacing w:before="0" w:beforeAutospacing="0" w:after="300" w:afterAutospacing="0" w:line="390" w:lineRule="atLeast"/>
        <w:ind w:left="1134" w:right="567"/>
        <w:jc w:val="both"/>
        <w:textAlignment w:val="baseline"/>
        <w:rPr>
          <w:rFonts w:ascii="Arial" w:hAnsi="Arial" w:cs="Arial"/>
          <w:color w:val="666666"/>
          <w:sz w:val="21"/>
          <w:szCs w:val="21"/>
        </w:rPr>
      </w:pPr>
      <w:r>
        <w:rPr>
          <w:rFonts w:ascii="Arial" w:hAnsi="Arial" w:cs="Arial"/>
          <w:noProof/>
          <w:color w:val="666666"/>
          <w:sz w:val="21"/>
          <w:szCs w:val="21"/>
          <w:lang w:val="ru-RU" w:eastAsia="ru-RU"/>
        </w:rPr>
        <w:drawing>
          <wp:inline distT="0" distB="0" distL="0" distR="0" wp14:anchorId="0EC28C77" wp14:editId="5893683A">
            <wp:extent cx="6096000" cy="3914775"/>
            <wp:effectExtent l="0" t="0" r="0" b="9525"/>
            <wp:docPr id="4" name="Рисунок 4" descr="http://comp-security.net/wp-content/uploads/011414_1148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mp-security.net/wp-content/uploads/011414_1148_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0" cy="3914775"/>
                    </a:xfrm>
                    <a:prstGeom prst="rect">
                      <a:avLst/>
                    </a:prstGeom>
                    <a:noFill/>
                    <a:ln>
                      <a:noFill/>
                    </a:ln>
                  </pic:spPr>
                </pic:pic>
              </a:graphicData>
            </a:graphic>
          </wp:inline>
        </w:drawing>
      </w:r>
    </w:p>
    <w:p w:rsidR="00E8006B" w:rsidRPr="00C4103F" w:rsidRDefault="001B0B85" w:rsidP="00E426F7">
      <w:pPr>
        <w:pStyle w:val="af0"/>
        <w:ind w:firstLine="2835"/>
        <w:rPr>
          <w:rFonts w:ascii="Arial" w:hAnsi="Arial" w:cs="Arial"/>
          <w:color w:val="000000" w:themeColor="text1"/>
        </w:rPr>
      </w:pPr>
      <w:r>
        <w:rPr>
          <w:rFonts w:ascii="Arial" w:hAnsi="Arial" w:cs="Arial"/>
          <w:color w:val="666666"/>
        </w:rPr>
        <w:t>(</w:t>
      </w:r>
      <w:r w:rsidR="002B7C5A" w:rsidRPr="00C4103F">
        <w:rPr>
          <w:rFonts w:ascii="Arial" w:hAnsi="Arial" w:cs="Arial"/>
          <w:color w:val="000000" w:themeColor="text1"/>
        </w:rPr>
        <w:t>рис.6</w:t>
      </w:r>
      <w:r w:rsidR="00C4103F" w:rsidRPr="00C4103F">
        <w:t xml:space="preserve"> </w:t>
      </w:r>
      <w:r w:rsidR="00C4103F" w:rsidRPr="00102AE5">
        <w:t>EVEREST</w:t>
      </w:r>
      <w:r w:rsidR="00C4103F">
        <w:t xml:space="preserve"> популярна платна програма</w:t>
      </w:r>
      <w:r w:rsidR="002B7C5A" w:rsidRPr="00C4103F">
        <w:rPr>
          <w:rFonts w:ascii="Arial" w:hAnsi="Arial" w:cs="Arial"/>
          <w:color w:val="000000" w:themeColor="text1"/>
        </w:rPr>
        <w:t>)</w:t>
      </w:r>
    </w:p>
    <w:p w:rsidR="00F16B54" w:rsidRDefault="00F16B54" w:rsidP="008A1919">
      <w:pPr>
        <w:pStyle w:val="ac"/>
        <w:ind w:left="1134" w:right="567" w:firstLine="709"/>
        <w:rPr>
          <w:b/>
          <w:bCs/>
          <w:sz w:val="36"/>
          <w:szCs w:val="36"/>
          <w:lang w:val="ru-RU"/>
        </w:rPr>
      </w:pPr>
    </w:p>
    <w:p w:rsidR="00927745" w:rsidRPr="001B0B85" w:rsidRDefault="00F16B54" w:rsidP="001B0B85">
      <w:pPr>
        <w:pStyle w:val="af1"/>
      </w:pPr>
      <w:r w:rsidRPr="001B0B85">
        <w:t xml:space="preserve">Обчислювальна потужність комп'ютера (продуктивність комп'ютера) - це кількісна </w:t>
      </w:r>
      <w:r w:rsidRPr="001B0B85">
        <w:rPr>
          <w:color w:val="000000" w:themeColor="text1"/>
        </w:rPr>
        <w:t xml:space="preserve">характеристика швидкості виконання </w:t>
      </w:r>
      <w:proofErr w:type="spellStart"/>
      <w:r w:rsidRPr="001B0B85">
        <w:rPr>
          <w:color w:val="000000" w:themeColor="text1"/>
        </w:rPr>
        <w:t>певних </w:t>
      </w:r>
      <w:hyperlink r:id="rId16" w:tooltip="Операція" w:history="1">
        <w:r w:rsidRPr="001B0B85">
          <w:rPr>
            <w:rStyle w:val="a5"/>
            <w:color w:val="000000" w:themeColor="text1"/>
          </w:rPr>
          <w:t>операцій</w:t>
        </w:r>
      </w:hyperlink>
      <w:r w:rsidRPr="001B0B85">
        <w:rPr>
          <w:color w:val="000000" w:themeColor="text1"/>
        </w:rPr>
        <w:t> на </w:t>
      </w:r>
      <w:hyperlink r:id="rId17" w:tooltip="Комп'ютер" w:history="1">
        <w:r w:rsidRPr="001B0B85">
          <w:rPr>
            <w:rStyle w:val="a5"/>
            <w:color w:val="000000" w:themeColor="text1"/>
          </w:rPr>
          <w:t>ком</w:t>
        </w:r>
        <w:proofErr w:type="spellEnd"/>
        <w:r w:rsidRPr="001B0B85">
          <w:rPr>
            <w:rStyle w:val="a5"/>
            <w:color w:val="000000" w:themeColor="text1"/>
          </w:rPr>
          <w:t>п'ютері</w:t>
        </w:r>
      </w:hyperlink>
      <w:r w:rsidRPr="001B0B85">
        <w:rPr>
          <w:color w:val="000000" w:themeColor="text1"/>
        </w:rPr>
        <w:t xml:space="preserve">. Найчастіше обчислювальна потужність вимірюється </w:t>
      </w:r>
      <w:proofErr w:type="spellStart"/>
      <w:r w:rsidRPr="001B0B85">
        <w:rPr>
          <w:color w:val="000000" w:themeColor="text1"/>
        </w:rPr>
        <w:t>в </w:t>
      </w:r>
      <w:hyperlink r:id="rId18" w:tooltip="FLOPS" w:history="1">
        <w:r w:rsidRPr="001B0B85">
          <w:rPr>
            <w:rStyle w:val="a5"/>
            <w:color w:val="000000" w:themeColor="text1"/>
          </w:rPr>
          <w:t>Фло</w:t>
        </w:r>
        <w:proofErr w:type="spellEnd"/>
        <w:r w:rsidRPr="001B0B85">
          <w:rPr>
            <w:rStyle w:val="a5"/>
            <w:color w:val="000000" w:themeColor="text1"/>
          </w:rPr>
          <w:t>пс</w:t>
        </w:r>
      </w:hyperlink>
      <w:r w:rsidRPr="001B0B85">
        <w:rPr>
          <w:color w:val="000000" w:themeColor="text1"/>
        </w:rPr>
        <w:t> (кількість операцій з </w:t>
      </w:r>
      <w:hyperlink r:id="rId19" w:tooltip="Числа з плаваючою комою" w:history="1">
        <w:r w:rsidRPr="001B0B85">
          <w:rPr>
            <w:rStyle w:val="a5"/>
            <w:color w:val="000000" w:themeColor="text1"/>
          </w:rPr>
          <w:t xml:space="preserve">плаваючою </w:t>
        </w:r>
        <w:proofErr w:type="spellStart"/>
        <w:r w:rsidRPr="001B0B85">
          <w:rPr>
            <w:rStyle w:val="a5"/>
            <w:color w:val="000000" w:themeColor="text1"/>
          </w:rPr>
          <w:t>точкою</w:t>
        </w:r>
      </w:hyperlink>
      <w:r w:rsidRPr="001B0B85">
        <w:rPr>
          <w:color w:val="000000" w:themeColor="text1"/>
        </w:rPr>
        <w:t> в </w:t>
      </w:r>
      <w:proofErr w:type="spellEnd"/>
      <w:r w:rsidR="00641EA7" w:rsidRPr="001B0B85">
        <w:rPr>
          <w:color w:val="000000" w:themeColor="text1"/>
        </w:rPr>
        <w:fldChar w:fldCharType="begin"/>
      </w:r>
      <w:r w:rsidR="00641EA7" w:rsidRPr="001B0B85">
        <w:rPr>
          <w:color w:val="000000" w:themeColor="text1"/>
        </w:rPr>
        <w:instrText xml:space="preserve"> HYPERLINK "http://znaimo.com.ua/%D0%A1%D0%B5%D0%BA%D1%83%D0%BD%D0%B4%D0%B0" \o "Секунда" </w:instrText>
      </w:r>
      <w:r w:rsidR="00641EA7" w:rsidRPr="001B0B85">
        <w:rPr>
          <w:color w:val="000000" w:themeColor="text1"/>
        </w:rPr>
        <w:fldChar w:fldCharType="separate"/>
      </w:r>
      <w:r w:rsidRPr="001B0B85">
        <w:rPr>
          <w:rStyle w:val="a5"/>
          <w:color w:val="000000" w:themeColor="text1"/>
        </w:rPr>
        <w:t>секунду</w:t>
      </w:r>
      <w:r w:rsidR="00641EA7" w:rsidRPr="001B0B85">
        <w:rPr>
          <w:color w:val="000000" w:themeColor="text1"/>
        </w:rPr>
        <w:fldChar w:fldCharType="end"/>
      </w:r>
      <w:r w:rsidRPr="001B0B85">
        <w:rPr>
          <w:color w:val="000000" w:themeColor="text1"/>
        </w:rPr>
        <w:t xml:space="preserve">), а також похідними від неї. На даний момент прийнято зараховувати </w:t>
      </w:r>
      <w:proofErr w:type="spellStart"/>
      <w:r w:rsidRPr="001B0B85">
        <w:rPr>
          <w:color w:val="000000" w:themeColor="text1"/>
        </w:rPr>
        <w:t>до </w:t>
      </w:r>
      <w:hyperlink r:id="rId20" w:tooltip="Суперкомп'ютер" w:history="1">
        <w:r w:rsidRPr="001B0B85">
          <w:rPr>
            <w:rStyle w:val="a5"/>
            <w:color w:val="000000" w:themeColor="text1"/>
          </w:rPr>
          <w:t>суперкомп'ютерам</w:t>
        </w:r>
      </w:hyperlink>
      <w:r w:rsidRPr="001B0B85">
        <w:rPr>
          <w:color w:val="000000" w:themeColor="text1"/>
        </w:rPr>
        <w:t> сист</w:t>
      </w:r>
      <w:proofErr w:type="spellEnd"/>
      <w:r w:rsidRPr="001B0B85">
        <w:rPr>
          <w:color w:val="000000" w:themeColor="text1"/>
        </w:rPr>
        <w:t>еми з обчислювальною потужністю більше 10 </w:t>
      </w:r>
      <w:hyperlink r:id="rId21" w:tooltip="Терафлопс" w:history="1">
        <w:r w:rsidRPr="001B0B85">
          <w:rPr>
            <w:rStyle w:val="a5"/>
            <w:color w:val="000000" w:themeColor="text1"/>
          </w:rPr>
          <w:t>Терафлопс</w:t>
        </w:r>
      </w:hyperlink>
      <w:r w:rsidRPr="001B0B85">
        <w:rPr>
          <w:color w:val="000000" w:themeColor="text1"/>
        </w:rPr>
        <w:t xml:space="preserve"> (10 * 10 12 або десять трильйонів </w:t>
      </w:r>
      <w:proofErr w:type="spellStart"/>
      <w:r w:rsidRPr="001B0B85">
        <w:rPr>
          <w:color w:val="000000" w:themeColor="text1"/>
        </w:rPr>
        <w:t>флопс</w:t>
      </w:r>
      <w:proofErr w:type="spellEnd"/>
      <w:r w:rsidRPr="001B0B85">
        <w:rPr>
          <w:color w:val="000000" w:themeColor="text1"/>
        </w:rPr>
        <w:t>; для порівняння середньостатистичний сучасний </w:t>
      </w:r>
      <w:hyperlink r:id="rId22" w:tooltip="Настільний комп'ютер" w:history="1">
        <w:r w:rsidRPr="001B0B85">
          <w:rPr>
            <w:rStyle w:val="a5"/>
            <w:color w:val="000000" w:themeColor="text1"/>
          </w:rPr>
          <w:t>настільний комп'ютер</w:t>
        </w:r>
      </w:hyperlink>
      <w:r w:rsidRPr="001B0B85">
        <w:rPr>
          <w:color w:val="000000" w:themeColor="text1"/>
        </w:rPr>
        <w:t xml:space="preserve"> має продуктивність порядку 0.1 </w:t>
      </w:r>
      <w:proofErr w:type="spellStart"/>
      <w:r w:rsidRPr="001B0B85">
        <w:rPr>
          <w:color w:val="000000" w:themeColor="text1"/>
        </w:rPr>
        <w:t>терафлопс</w:t>
      </w:r>
      <w:proofErr w:type="spellEnd"/>
      <w:r w:rsidRPr="001B0B85">
        <w:rPr>
          <w:color w:val="000000" w:themeColor="text1"/>
        </w:rPr>
        <w:t xml:space="preserve">). Одна з найбільш потужних на тесті </w:t>
      </w:r>
      <w:proofErr w:type="spellStart"/>
      <w:r w:rsidRPr="001B0B85">
        <w:rPr>
          <w:color w:val="000000" w:themeColor="text1"/>
        </w:rPr>
        <w:t>Linpack</w:t>
      </w:r>
      <w:proofErr w:type="spellEnd"/>
      <w:r w:rsidRPr="001B0B85">
        <w:rPr>
          <w:color w:val="000000" w:themeColor="text1"/>
        </w:rPr>
        <w:t xml:space="preserve"> комп'ютерних систем - японський </w:t>
      </w:r>
      <w:hyperlink r:id="rId23" w:tooltip="K computer" w:history="1">
        <w:r w:rsidRPr="001B0B85">
          <w:rPr>
            <w:rStyle w:val="a5"/>
            <w:color w:val="000000" w:themeColor="text1"/>
          </w:rPr>
          <w:t>K computer</w:t>
        </w:r>
      </w:hyperlink>
      <w:r w:rsidRPr="001B0B85">
        <w:rPr>
          <w:color w:val="000000" w:themeColor="text1"/>
        </w:rPr>
        <w:t> - має продуктивність, що перевищує</w:t>
      </w:r>
      <w:r w:rsidRPr="001B0B85">
        <w:t xml:space="preserve"> 10,5 </w:t>
      </w:r>
      <w:proofErr w:type="spellStart"/>
      <w:r w:rsidRPr="001B0B85">
        <w:t>петафлопс</w:t>
      </w:r>
      <w:proofErr w:type="spellEnd"/>
      <w:r w:rsidRPr="001B0B85">
        <w:t>.</w:t>
      </w:r>
    </w:p>
    <w:p w:rsidR="00C96085" w:rsidRPr="00102AE5" w:rsidRDefault="00927745" w:rsidP="001B0B85">
      <w:pPr>
        <w:pStyle w:val="2"/>
        <w:ind w:left="1134" w:right="567" w:firstLine="709"/>
        <w:rPr>
          <w:rFonts w:eastAsiaTheme="minorHAnsi"/>
        </w:rPr>
      </w:pPr>
      <w:r w:rsidRPr="00102AE5">
        <w:rPr>
          <w:rFonts w:eastAsiaTheme="minorHAnsi"/>
        </w:rPr>
        <w:lastRenderedPageBreak/>
        <w:t xml:space="preserve"> </w:t>
      </w:r>
      <w:bookmarkStart w:id="5" w:name="_Toc379405199"/>
      <w:r w:rsidR="00F16B54" w:rsidRPr="00102AE5">
        <w:rPr>
          <w:rFonts w:eastAsiaTheme="minorHAnsi"/>
        </w:rPr>
        <w:t>Неоднозначність визначення</w:t>
      </w:r>
      <w:bookmarkEnd w:id="5"/>
      <w:r w:rsidR="00F16B54" w:rsidRPr="00102AE5">
        <w:rPr>
          <w:rFonts w:eastAsiaTheme="minorHAnsi"/>
        </w:rPr>
        <w:t xml:space="preserve"> </w:t>
      </w:r>
    </w:p>
    <w:p w:rsidR="00F16B54" w:rsidRPr="001B0B85" w:rsidRDefault="00F16B54" w:rsidP="001B0B85">
      <w:pPr>
        <w:pStyle w:val="af1"/>
        <w:rPr>
          <w:color w:val="000000" w:themeColor="text1"/>
        </w:rPr>
      </w:pPr>
      <w:r w:rsidRPr="001B0B85">
        <w:t xml:space="preserve">Існує кілька складнощів при визначенні обчислювальної потужності </w:t>
      </w:r>
      <w:proofErr w:type="spellStart"/>
      <w:r w:rsidRPr="001B0B85">
        <w:t>суперкомп'ютера</w:t>
      </w:r>
      <w:proofErr w:type="spellEnd"/>
      <w:r w:rsidRPr="001B0B85">
        <w:t xml:space="preserve">. По-перше, </w:t>
      </w:r>
      <w:r w:rsidRPr="001B0B85">
        <w:rPr>
          <w:color w:val="000000" w:themeColor="text1"/>
        </w:rPr>
        <w:t>слід мати на увазі, що продуктивність системи може сильно залежати від типу виконуваної задачі. Зокрема, негативно позначається на обчислювальній потужності необхідність частого </w:t>
      </w:r>
      <w:hyperlink r:id="rId24" w:tooltip="Передача даних" w:history="1">
        <w:r w:rsidRPr="001B0B85">
          <w:rPr>
            <w:rStyle w:val="a5"/>
            <w:color w:val="000000" w:themeColor="text1"/>
          </w:rPr>
          <w:t>обміну даних</w:t>
        </w:r>
      </w:hyperlink>
      <w:r w:rsidRPr="001B0B85">
        <w:rPr>
          <w:color w:val="000000" w:themeColor="text1"/>
        </w:rPr>
        <w:t> між складовими комп'ютерної системи, а також часте звертання до </w:t>
      </w:r>
      <w:hyperlink r:id="rId25" w:tooltip="Комп'ютерна пам'ять" w:history="1">
        <w:r w:rsidRPr="001B0B85">
          <w:rPr>
            <w:rStyle w:val="a5"/>
            <w:color w:val="000000" w:themeColor="text1"/>
          </w:rPr>
          <w:t>пам'яті</w:t>
        </w:r>
      </w:hyperlink>
      <w:r w:rsidRPr="001B0B85">
        <w:rPr>
          <w:color w:val="000000" w:themeColor="text1"/>
        </w:rPr>
        <w:t xml:space="preserve">. У зв'язку з цим виділяють пікову обчислювальну потужність - гіпотетично максимально можливу кількість операцій над числами з плаваючою комою в секунду, яке здатний справити даний </w:t>
      </w:r>
      <w:proofErr w:type="spellStart"/>
      <w:r w:rsidRPr="001B0B85">
        <w:rPr>
          <w:color w:val="000000" w:themeColor="text1"/>
        </w:rPr>
        <w:t>суперкомп'ютер</w:t>
      </w:r>
      <w:proofErr w:type="spellEnd"/>
      <w:r w:rsidRPr="001B0B85">
        <w:rPr>
          <w:color w:val="000000" w:themeColor="text1"/>
        </w:rPr>
        <w:t>.</w:t>
      </w:r>
    </w:p>
    <w:p w:rsidR="00F16B54" w:rsidRPr="00102AE5" w:rsidRDefault="00F16B54" w:rsidP="001B0B85">
      <w:pPr>
        <w:pStyle w:val="af1"/>
        <w:rPr>
          <w:color w:val="000000" w:themeColor="text1"/>
          <w:lang w:val="ru-RU"/>
        </w:rPr>
      </w:pPr>
      <w:r w:rsidRPr="001B0B85">
        <w:rPr>
          <w:color w:val="000000" w:themeColor="text1"/>
        </w:rPr>
        <w:t xml:space="preserve">Важливу роль відіграє </w:t>
      </w:r>
      <w:proofErr w:type="spellStart"/>
      <w:r w:rsidRPr="001B0B85">
        <w:rPr>
          <w:color w:val="000000" w:themeColor="text1"/>
        </w:rPr>
        <w:t>також </w:t>
      </w:r>
      <w:hyperlink r:id="rId26" w:tooltip="Розрядність" w:history="1">
        <w:r w:rsidRPr="001B0B85">
          <w:rPr>
            <w:rStyle w:val="a5"/>
            <w:color w:val="000000" w:themeColor="text1"/>
          </w:rPr>
          <w:t>розрядність</w:t>
        </w:r>
      </w:hyperlink>
      <w:r w:rsidRPr="001B0B85">
        <w:rPr>
          <w:color w:val="000000" w:themeColor="text1"/>
        </w:rPr>
        <w:t> з</w:t>
      </w:r>
      <w:proofErr w:type="spellEnd"/>
      <w:r w:rsidRPr="001B0B85">
        <w:rPr>
          <w:color w:val="000000" w:themeColor="text1"/>
        </w:rPr>
        <w:t xml:space="preserve">начень, оброблюваних програмою (зазвичай мається на увазі формат чисел з плаваючою комою). Так, наприклад, </w:t>
      </w:r>
      <w:proofErr w:type="spellStart"/>
      <w:r w:rsidRPr="001B0B85">
        <w:rPr>
          <w:color w:val="000000" w:themeColor="text1"/>
        </w:rPr>
        <w:t>у</w:t>
      </w:r>
      <w:hyperlink r:id="rId27" w:tooltip="GPGPU" w:history="1">
        <w:r w:rsidRPr="001B0B85">
          <w:rPr>
            <w:rStyle w:val="a5"/>
            <w:color w:val="000000" w:themeColor="text1"/>
          </w:rPr>
          <w:t>графічних</w:t>
        </w:r>
        <w:proofErr w:type="spellEnd"/>
        <w:r w:rsidRPr="001B0B85">
          <w:rPr>
            <w:rStyle w:val="a5"/>
            <w:color w:val="000000" w:themeColor="text1"/>
          </w:rPr>
          <w:t xml:space="preserve"> </w:t>
        </w:r>
        <w:proofErr w:type="spellStart"/>
        <w:r w:rsidRPr="001B0B85">
          <w:rPr>
            <w:rStyle w:val="a5"/>
            <w:color w:val="000000" w:themeColor="text1"/>
          </w:rPr>
          <w:t>процес</w:t>
        </w:r>
        <w:proofErr w:type="spellEnd"/>
        <w:r w:rsidRPr="001B0B85">
          <w:rPr>
            <w:rStyle w:val="a5"/>
            <w:color w:val="000000" w:themeColor="text1"/>
          </w:rPr>
          <w:t>орів</w:t>
        </w:r>
      </w:hyperlink>
      <w:r w:rsidRPr="001B0B85">
        <w:rPr>
          <w:color w:val="000000" w:themeColor="text1"/>
        </w:rPr>
        <w:t> </w:t>
      </w:r>
      <w:hyperlink r:id="rId28" w:tooltip="NVIDIA Tesla" w:history="1">
        <w:r w:rsidRPr="001B0B85">
          <w:rPr>
            <w:rStyle w:val="a5"/>
            <w:color w:val="000000" w:themeColor="text1"/>
          </w:rPr>
          <w:t>NVIDIA Tesla</w:t>
        </w:r>
      </w:hyperlink>
      <w:r w:rsidRPr="001B0B85">
        <w:rPr>
          <w:color w:val="000000" w:themeColor="text1"/>
        </w:rPr>
        <w:t> перших двох поколінь максимальна продуктивність в режимі одинарної точності (32 </w:t>
      </w:r>
      <w:hyperlink r:id="rId29" w:tooltip="Біт" w:history="1">
        <w:r w:rsidRPr="001B0B85">
          <w:rPr>
            <w:rStyle w:val="a5"/>
            <w:color w:val="000000" w:themeColor="text1"/>
          </w:rPr>
          <w:t>біт</w:t>
        </w:r>
      </w:hyperlink>
      <w:r w:rsidRPr="001B0B85">
        <w:rPr>
          <w:color w:val="000000" w:themeColor="text1"/>
        </w:rPr>
        <w:t xml:space="preserve">) складає близько 1 </w:t>
      </w:r>
      <w:proofErr w:type="spellStart"/>
      <w:r w:rsidRPr="001B0B85">
        <w:rPr>
          <w:color w:val="000000" w:themeColor="text1"/>
        </w:rPr>
        <w:t>терафлопс</w:t>
      </w:r>
      <w:proofErr w:type="spellEnd"/>
      <w:r w:rsidRPr="001B0B85">
        <w:rPr>
          <w:color w:val="000000" w:themeColor="text1"/>
        </w:rPr>
        <w:t>, однак при проведенні обчислень з подвійною точністю (64 біт) вона в 10</w:t>
      </w:r>
      <w:r w:rsidRPr="001B0B85">
        <w:t xml:space="preserve"> разів нижче. (Так, в </w:t>
      </w:r>
      <w:proofErr w:type="spellStart"/>
      <w:r w:rsidRPr="001B0B85">
        <w:t>чіпах</w:t>
      </w:r>
      <w:proofErr w:type="spellEnd"/>
      <w:r w:rsidRPr="001B0B85">
        <w:t xml:space="preserve"> серії GF200 в 10 разів менше блоків</w:t>
      </w:r>
      <w:r w:rsidRPr="00102AE5">
        <w:rPr>
          <w:color w:val="000000" w:themeColor="text1"/>
          <w:lang w:val="ru-RU"/>
        </w:rPr>
        <w:t xml:space="preserve"> з </w:t>
      </w:r>
      <w:proofErr w:type="spellStart"/>
      <w:r w:rsidRPr="00102AE5">
        <w:rPr>
          <w:color w:val="000000" w:themeColor="text1"/>
          <w:lang w:val="ru-RU"/>
        </w:rPr>
        <w:t>підтримкою</w:t>
      </w:r>
      <w:proofErr w:type="spellEnd"/>
      <w:r w:rsidRPr="00102AE5">
        <w:rPr>
          <w:color w:val="000000" w:themeColor="text1"/>
          <w:lang w:val="ru-RU"/>
        </w:rPr>
        <w:t xml:space="preserve"> FP64</w:t>
      </w:r>
      <w:r w:rsidRPr="00102AE5">
        <w:rPr>
          <w:rStyle w:val="apple-converted-space"/>
          <w:color w:val="000000" w:themeColor="text1"/>
          <w:lang w:val="ru-RU"/>
        </w:rPr>
        <w:t> </w:t>
      </w:r>
      <w:hyperlink r:id="rId30" w:anchor="link7" w:history="1">
        <w:r w:rsidRPr="00102AE5">
          <w:rPr>
            <w:rStyle w:val="a5"/>
            <w:color w:val="000000" w:themeColor="text1"/>
            <w:vertAlign w:val="superscript"/>
            <w:lang w:val="ru-RU"/>
          </w:rPr>
          <w:t>[2]</w:t>
        </w:r>
      </w:hyperlink>
      <w:r w:rsidRPr="00102AE5">
        <w:rPr>
          <w:color w:val="000000" w:themeColor="text1"/>
          <w:lang w:val="ru-RU"/>
        </w:rPr>
        <w:t>).</w:t>
      </w:r>
    </w:p>
    <w:p w:rsidR="00F16B54" w:rsidRPr="00102AE5" w:rsidRDefault="00F16B54" w:rsidP="001B0B85">
      <w:pPr>
        <w:pStyle w:val="2"/>
        <w:ind w:left="1134" w:right="567" w:firstLine="1418"/>
        <w:rPr>
          <w:szCs w:val="28"/>
        </w:rPr>
      </w:pPr>
      <w:bookmarkStart w:id="6" w:name="_Toc379405200"/>
      <w:r w:rsidRPr="00102AE5">
        <w:t>Вимірювання продуктивності</w:t>
      </w:r>
      <w:bookmarkEnd w:id="6"/>
    </w:p>
    <w:p w:rsidR="00F16B54" w:rsidRPr="001B0B85" w:rsidRDefault="00F16B54" w:rsidP="001B0B85">
      <w:pPr>
        <w:pStyle w:val="af1"/>
        <w:rPr>
          <w:color w:val="000000" w:themeColor="text1"/>
        </w:rPr>
      </w:pPr>
      <w:r w:rsidRPr="001B0B85">
        <w:rPr>
          <w:color w:val="000000" w:themeColor="text1"/>
        </w:rPr>
        <w:t>Оцінка реальної обчислювальної потужності проводиться шляхом проходження спеціальних тестів (</w:t>
      </w:r>
      <w:proofErr w:type="spellStart"/>
      <w:r w:rsidRPr="001B0B85">
        <w:rPr>
          <w:color w:val="000000" w:themeColor="text1"/>
        </w:rPr>
        <w:t> </w:t>
      </w:r>
      <w:hyperlink r:id="rId31" w:tooltip="Бенчмарк (комп'ютер)" w:history="1">
        <w:r w:rsidRPr="001B0B85">
          <w:rPr>
            <w:rStyle w:val="a5"/>
            <w:color w:val="000000" w:themeColor="text1"/>
          </w:rPr>
          <w:t>бенчмаркі</w:t>
        </w:r>
        <w:proofErr w:type="spellEnd"/>
        <w:r w:rsidRPr="001B0B85">
          <w:rPr>
            <w:rStyle w:val="a5"/>
            <w:color w:val="000000" w:themeColor="text1"/>
          </w:rPr>
          <w:t>в</w:t>
        </w:r>
      </w:hyperlink>
      <w:r w:rsidRPr="001B0B85">
        <w:rPr>
          <w:color w:val="000000" w:themeColor="text1"/>
        </w:rPr>
        <w:t>) - набору програм спеціально призначених для проведення обчислень і вимірювання часу їх виконання. Зазвичай оцінюється швидкість вирішення системою великий </w:t>
      </w:r>
      <w:hyperlink r:id="rId32" w:tooltip="Система лінійних алгебраїчних рівнянь" w:history="1">
        <w:r w:rsidRPr="001B0B85">
          <w:rPr>
            <w:rStyle w:val="a5"/>
            <w:color w:val="000000" w:themeColor="text1"/>
          </w:rPr>
          <w:t>системи лінійних алгебраїчних рівнянь</w:t>
        </w:r>
      </w:hyperlink>
      <w:r w:rsidRPr="001B0B85">
        <w:rPr>
          <w:color w:val="000000" w:themeColor="text1"/>
        </w:rPr>
        <w:t xml:space="preserve">, що обумовлюється, в першу чергу, </w:t>
      </w:r>
      <w:proofErr w:type="spellStart"/>
      <w:r w:rsidRPr="001B0B85">
        <w:rPr>
          <w:color w:val="000000" w:themeColor="text1"/>
        </w:rPr>
        <w:t>гарної </w:t>
      </w:r>
      <w:hyperlink r:id="rId33" w:tooltip="Масштабованість" w:history="1">
        <w:r w:rsidRPr="001B0B85">
          <w:rPr>
            <w:rStyle w:val="a5"/>
            <w:color w:val="000000" w:themeColor="text1"/>
          </w:rPr>
          <w:t>масштабованіст</w:t>
        </w:r>
        <w:proofErr w:type="spellEnd"/>
        <w:r w:rsidRPr="001B0B85">
          <w:rPr>
            <w:rStyle w:val="a5"/>
            <w:color w:val="000000" w:themeColor="text1"/>
          </w:rPr>
          <w:t>ю</w:t>
        </w:r>
      </w:hyperlink>
      <w:r w:rsidRPr="001B0B85">
        <w:rPr>
          <w:color w:val="000000" w:themeColor="text1"/>
        </w:rPr>
        <w:t> цього завдання.</w:t>
      </w:r>
    </w:p>
    <w:p w:rsidR="00F16B54" w:rsidRPr="001B0B85" w:rsidRDefault="00F16B54" w:rsidP="001B0B85">
      <w:pPr>
        <w:pStyle w:val="af1"/>
        <w:rPr>
          <w:color w:val="000000" w:themeColor="text1"/>
        </w:rPr>
      </w:pPr>
      <w:r w:rsidRPr="001B0B85">
        <w:rPr>
          <w:color w:val="000000" w:themeColor="text1"/>
        </w:rPr>
        <w:t xml:space="preserve">Найбільш популярним тестом продуктивності </w:t>
      </w:r>
      <w:proofErr w:type="spellStart"/>
      <w:r w:rsidRPr="001B0B85">
        <w:rPr>
          <w:color w:val="000000" w:themeColor="text1"/>
        </w:rPr>
        <w:t>є </w:t>
      </w:r>
      <w:hyperlink r:id="rId34" w:tooltip="Linpack" w:history="1">
        <w:r w:rsidRPr="001B0B85">
          <w:rPr>
            <w:rStyle w:val="a5"/>
            <w:color w:val="000000" w:themeColor="text1"/>
          </w:rPr>
          <w:t>Linpack</w:t>
        </w:r>
      </w:hyperlink>
      <w:r w:rsidRPr="001B0B85">
        <w:rPr>
          <w:color w:val="000000" w:themeColor="text1"/>
        </w:rPr>
        <w:t> Benchma</w:t>
      </w:r>
      <w:proofErr w:type="spellEnd"/>
      <w:r w:rsidRPr="001B0B85">
        <w:rPr>
          <w:color w:val="000000" w:themeColor="text1"/>
        </w:rPr>
        <w:t xml:space="preserve">rk. Зокрема, HPL (альтернативна реалізація </w:t>
      </w:r>
      <w:proofErr w:type="spellStart"/>
      <w:r w:rsidRPr="001B0B85">
        <w:rPr>
          <w:color w:val="000000" w:themeColor="text1"/>
        </w:rPr>
        <w:t>Linpack</w:t>
      </w:r>
      <w:proofErr w:type="spellEnd"/>
      <w:r w:rsidRPr="001B0B85">
        <w:rPr>
          <w:color w:val="000000" w:themeColor="text1"/>
        </w:rPr>
        <w:t>) </w:t>
      </w:r>
      <w:hyperlink r:id="rId35" w:anchor="link8" w:history="1">
        <w:r w:rsidRPr="001B0B85">
          <w:rPr>
            <w:rStyle w:val="a5"/>
            <w:color w:val="000000" w:themeColor="text1"/>
          </w:rPr>
          <w:t>[3]</w:t>
        </w:r>
      </w:hyperlink>
      <w:r w:rsidRPr="001B0B85">
        <w:rPr>
          <w:color w:val="000000" w:themeColor="text1"/>
        </w:rPr>
        <w:t> використовується при складанні списку</w:t>
      </w:r>
      <w:hyperlink r:id="rId36" w:tooltip="TOP500" w:history="1">
        <w:r w:rsidRPr="001B0B85">
          <w:rPr>
            <w:rStyle w:val="a5"/>
            <w:color w:val="000000" w:themeColor="text1"/>
          </w:rPr>
          <w:t>TOP500</w:t>
        </w:r>
      </w:hyperlink>
      <w:r w:rsidRPr="001B0B85">
        <w:rPr>
          <w:color w:val="000000" w:themeColor="text1"/>
        </w:rPr>
        <w:t> суперкомп'ютерів у світі </w:t>
      </w:r>
      <w:hyperlink r:id="rId37" w:anchor="link9" w:history="1">
        <w:r w:rsidRPr="001B0B85">
          <w:rPr>
            <w:rStyle w:val="a5"/>
            <w:color w:val="000000" w:themeColor="text1"/>
          </w:rPr>
          <w:t>[4]</w:t>
        </w:r>
      </w:hyperlink>
      <w:r w:rsidRPr="001B0B85">
        <w:rPr>
          <w:color w:val="000000" w:themeColor="text1"/>
        </w:rPr>
        <w:t xml:space="preserve">. Іншими популярними програмами для проведення тестування </w:t>
      </w:r>
      <w:proofErr w:type="spellStart"/>
      <w:r w:rsidRPr="001B0B85">
        <w:rPr>
          <w:color w:val="000000" w:themeColor="text1"/>
        </w:rPr>
        <w:t>є </w:t>
      </w:r>
      <w:hyperlink r:id="rId38" w:tooltip="NAMD" w:history="1">
        <w:r w:rsidRPr="001B0B85">
          <w:rPr>
            <w:rStyle w:val="a5"/>
            <w:color w:val="000000" w:themeColor="text1"/>
          </w:rPr>
          <w:t>NA</w:t>
        </w:r>
        <w:proofErr w:type="spellEnd"/>
        <w:r w:rsidRPr="001B0B85">
          <w:rPr>
            <w:rStyle w:val="a5"/>
            <w:color w:val="000000" w:themeColor="text1"/>
          </w:rPr>
          <w:t>MD</w:t>
        </w:r>
      </w:hyperlink>
      <w:r w:rsidRPr="001B0B85">
        <w:rPr>
          <w:color w:val="000000" w:themeColor="text1"/>
        </w:rPr>
        <w:t> </w:t>
      </w:r>
      <w:hyperlink r:id="rId39" w:anchor="link10" w:history="1">
        <w:r w:rsidRPr="001B0B85">
          <w:rPr>
            <w:rStyle w:val="a5"/>
            <w:color w:val="000000" w:themeColor="text1"/>
          </w:rPr>
          <w:t>[5]</w:t>
        </w:r>
      </w:hyperlink>
      <w:r w:rsidRPr="001B0B85">
        <w:rPr>
          <w:color w:val="000000" w:themeColor="text1"/>
        </w:rPr>
        <w:t> (вирішення завдань </w:t>
      </w:r>
      <w:hyperlink r:id="rId40" w:tooltip="Молекулярна динаміка" w:history="1">
        <w:r w:rsidRPr="001B0B85">
          <w:rPr>
            <w:rStyle w:val="a5"/>
            <w:color w:val="000000" w:themeColor="text1"/>
          </w:rPr>
          <w:t>молекулярної динаміки</w:t>
        </w:r>
      </w:hyperlink>
      <w:r w:rsidRPr="001B0B85">
        <w:rPr>
          <w:color w:val="000000" w:themeColor="text1"/>
        </w:rPr>
        <w:t>), HPCC ( </w:t>
      </w:r>
      <w:hyperlink r:id="rId41" w:tooltip="HPC Challenge Benchmark" w:history="1">
        <w:r w:rsidRPr="001B0B85">
          <w:rPr>
            <w:rStyle w:val="a5"/>
            <w:color w:val="000000" w:themeColor="text1"/>
          </w:rPr>
          <w:t xml:space="preserve">HPC </w:t>
        </w:r>
        <w:proofErr w:type="spellStart"/>
        <w:r w:rsidRPr="001B0B85">
          <w:rPr>
            <w:rStyle w:val="a5"/>
            <w:color w:val="000000" w:themeColor="text1"/>
          </w:rPr>
          <w:t>Challenge</w:t>
        </w:r>
        <w:proofErr w:type="spellEnd"/>
        <w:r w:rsidRPr="001B0B85">
          <w:rPr>
            <w:rStyle w:val="a5"/>
            <w:color w:val="000000" w:themeColor="text1"/>
          </w:rPr>
          <w:t xml:space="preserve"> </w:t>
        </w:r>
        <w:proofErr w:type="spellStart"/>
        <w:r w:rsidRPr="001B0B85">
          <w:rPr>
            <w:rStyle w:val="a5"/>
            <w:color w:val="000000" w:themeColor="text1"/>
          </w:rPr>
          <w:t>Benchmark</w:t>
        </w:r>
        <w:proofErr w:type="spellEnd"/>
      </w:hyperlink>
      <w:r w:rsidRPr="001B0B85">
        <w:rPr>
          <w:color w:val="000000" w:themeColor="text1"/>
        </w:rPr>
        <w:t>), </w:t>
      </w:r>
      <w:hyperlink r:id="rId42" w:tooltip="NAS Parallel Benchmarks" w:history="1">
        <w:r w:rsidRPr="001B0B85">
          <w:rPr>
            <w:rStyle w:val="a5"/>
            <w:color w:val="000000" w:themeColor="text1"/>
          </w:rPr>
          <w:t xml:space="preserve">NAS </w:t>
        </w:r>
        <w:proofErr w:type="spellStart"/>
        <w:r w:rsidRPr="001B0B85">
          <w:rPr>
            <w:rStyle w:val="a5"/>
            <w:color w:val="000000" w:themeColor="text1"/>
          </w:rPr>
          <w:t>Parallel</w:t>
        </w:r>
        <w:proofErr w:type="spellEnd"/>
        <w:r w:rsidRPr="001B0B85">
          <w:rPr>
            <w:rStyle w:val="a5"/>
            <w:color w:val="000000" w:themeColor="text1"/>
          </w:rPr>
          <w:t xml:space="preserve"> </w:t>
        </w:r>
        <w:proofErr w:type="spellStart"/>
        <w:r w:rsidRPr="001B0B85">
          <w:rPr>
            <w:rStyle w:val="a5"/>
            <w:color w:val="000000" w:themeColor="text1"/>
          </w:rPr>
          <w:t>Benchmarks</w:t>
        </w:r>
        <w:proofErr w:type="spellEnd"/>
      </w:hyperlink>
      <w:r w:rsidRPr="001B0B85">
        <w:rPr>
          <w:color w:val="000000" w:themeColor="text1"/>
        </w:rPr>
        <w:t> </w:t>
      </w:r>
      <w:hyperlink r:id="rId43" w:anchor="link8" w:history="1">
        <w:r w:rsidRPr="001B0B85">
          <w:rPr>
            <w:rStyle w:val="a5"/>
            <w:color w:val="000000" w:themeColor="text1"/>
          </w:rPr>
          <w:t>[3]</w:t>
        </w:r>
      </w:hyperlink>
      <w:r w:rsidRPr="001B0B85">
        <w:rPr>
          <w:color w:val="000000" w:themeColor="text1"/>
        </w:rPr>
        <w:t>.</w:t>
      </w:r>
    </w:p>
    <w:p w:rsidR="00C147AC" w:rsidRPr="00A60857" w:rsidRDefault="00C147AC" w:rsidP="008A1919">
      <w:pPr>
        <w:tabs>
          <w:tab w:val="left" w:pos="6030"/>
        </w:tabs>
        <w:spacing w:line="360" w:lineRule="auto"/>
        <w:ind w:left="1134" w:right="567"/>
      </w:pPr>
    </w:p>
    <w:p w:rsidR="00295742" w:rsidRDefault="00295742" w:rsidP="001B0B85">
      <w:pPr>
        <w:pStyle w:val="2"/>
        <w:ind w:left="1134" w:right="567" w:firstLine="2835"/>
      </w:pPr>
      <w:bookmarkStart w:id="7" w:name="_Toc379405201"/>
    </w:p>
    <w:p w:rsidR="00102AE5" w:rsidRPr="00A60857" w:rsidRDefault="00102AE5" w:rsidP="001B0B85">
      <w:pPr>
        <w:pStyle w:val="2"/>
        <w:ind w:left="1134" w:right="567" w:firstLine="2835"/>
      </w:pPr>
      <w:r w:rsidRPr="00A60857">
        <w:lastRenderedPageBreak/>
        <w:t>Висновок</w:t>
      </w:r>
      <w:bookmarkEnd w:id="7"/>
    </w:p>
    <w:p w:rsidR="008A1919" w:rsidRPr="001B0B85" w:rsidRDefault="0055521B" w:rsidP="001B0B85">
      <w:pPr>
        <w:pStyle w:val="af1"/>
      </w:pPr>
      <w:r w:rsidRPr="001B0B85">
        <w:t xml:space="preserve">У </w:t>
      </w:r>
      <w:r w:rsidR="004B4412" w:rsidRPr="001B0B85">
        <w:t>рефераті було дано огляд суспільних питань</w:t>
      </w:r>
      <w:r w:rsidR="008A1919" w:rsidRPr="001B0B85">
        <w:t xml:space="preserve">, пов’язаних із вимірюванням </w:t>
      </w:r>
      <w:proofErr w:type="spellStart"/>
      <w:r w:rsidR="008A1919" w:rsidRPr="001B0B85">
        <w:t>пробуктивності</w:t>
      </w:r>
      <w:proofErr w:type="spellEnd"/>
      <w:r w:rsidR="008A1919" w:rsidRPr="001B0B85">
        <w:t xml:space="preserve"> швидкодії комп’ютера. Були представлені спеціальні тести: 3DMark ,  EVEREST, </w:t>
      </w:r>
      <w:proofErr w:type="spellStart"/>
      <w:r w:rsidR="008A1919" w:rsidRPr="001B0B85">
        <w:t>Futuremark</w:t>
      </w:r>
      <w:proofErr w:type="spellEnd"/>
      <w:r w:rsidR="008A1919" w:rsidRPr="001B0B85">
        <w:t xml:space="preserve"> </w:t>
      </w:r>
      <w:proofErr w:type="spellStart"/>
      <w:r w:rsidR="008A1919" w:rsidRPr="001B0B85">
        <w:t>PCMark</w:t>
      </w:r>
      <w:proofErr w:type="spellEnd"/>
      <w:r w:rsidR="008A1919" w:rsidRPr="001B0B85">
        <w:t>.</w:t>
      </w:r>
    </w:p>
    <w:p w:rsidR="00025E2A" w:rsidRPr="001B0B85" w:rsidRDefault="00025E2A" w:rsidP="001B0B85">
      <w:pPr>
        <w:pStyle w:val="af1"/>
      </w:pPr>
      <w:r w:rsidRPr="001B0B85">
        <w:t xml:space="preserve">Спочатку ми провели перевірку всіх систем комп’ютера. Дані були досить поганими. Після діагностики зробили де фрагментацію дисків. Як виявилося </w:t>
      </w:r>
      <w:proofErr w:type="spellStart"/>
      <w:r w:rsidRPr="001B0B85">
        <w:t>недефрагментованих</w:t>
      </w:r>
      <w:proofErr w:type="spellEnd"/>
      <w:r w:rsidRPr="001B0B85">
        <w:t xml:space="preserve"> даних виявилося мало тому суттєво вільного місця на дисках не збільшилося.</w:t>
      </w:r>
    </w:p>
    <w:p w:rsidR="00025E2A" w:rsidRDefault="00025E2A" w:rsidP="001B0B85">
      <w:pPr>
        <w:pStyle w:val="af1"/>
      </w:pPr>
      <w:r w:rsidRPr="001B0B85">
        <w:t>При зависанні комп’ютера спочатку необхідно очистити його деталі від пилу. Одним з основних противників ПК є пил, який осідає на вентиляторах і платах. Конкретно через неї комп’ютер жвавіше гріється, тим його швидкість і продуктивність зменшується. Для того щоб почистити деталі комп’ютера, потрібно розібрати його системний блок. Це робиться досить легко — знімається бокова кришка. Далі дуже принципово проявити терпіння і за допомогою маленьких щіточок, вушних ватних паличок і т.п. очистити пил з усіх частин. При всьому цьому на елементах, де є напайки потрібно протирати пил з особливою обережністю. Якщо зламати хоч один невеликий елемент, то комп’ютер вийде з ладу. Що стосується вентиляторів, то їх можна очищати більш сміливо. Не рахуючи того з їх можна здувати пил за допомогою різних насосів, пилососа і навіть фена. Але ми не мали цих засобів, тому користувались тими, які були у нас пі</w:t>
      </w:r>
      <w:r>
        <w:t>д рукою.</w:t>
      </w:r>
    </w:p>
    <w:p w:rsidR="00102AE5" w:rsidRPr="008A1919" w:rsidRDefault="00102AE5" w:rsidP="008A1919">
      <w:pPr>
        <w:ind w:left="1134" w:right="567"/>
        <w:rPr>
          <w:lang w:val="ru-RU"/>
        </w:rPr>
      </w:pPr>
      <w:r>
        <w:rPr>
          <w:lang w:val="ru-RU"/>
        </w:rPr>
        <w:br w:type="page"/>
      </w:r>
    </w:p>
    <w:p w:rsidR="002B7C5A" w:rsidRPr="0003522A" w:rsidRDefault="002B7C5A" w:rsidP="008A1919">
      <w:pPr>
        <w:pStyle w:val="2"/>
        <w:ind w:left="1134" w:right="567"/>
      </w:pPr>
      <w:r>
        <w:rPr>
          <w:lang w:val="ru-RU"/>
        </w:rPr>
        <w:lastRenderedPageBreak/>
        <w:tab/>
      </w:r>
      <w:bookmarkStart w:id="8" w:name="_Toc379397329"/>
      <w:bookmarkStart w:id="9" w:name="_Toc379397485"/>
      <w:bookmarkStart w:id="10" w:name="_Toc379405202"/>
      <w:r w:rsidRPr="002B7C5A">
        <w:rPr>
          <w:bdr w:val="none" w:sz="0" w:space="0" w:color="auto" w:frame="1"/>
        </w:rPr>
        <w:t>Список використан</w:t>
      </w:r>
      <w:bookmarkEnd w:id="8"/>
      <w:bookmarkEnd w:id="9"/>
      <w:bookmarkEnd w:id="10"/>
      <w:r w:rsidR="0003522A">
        <w:rPr>
          <w:bdr w:val="none" w:sz="0" w:space="0" w:color="auto" w:frame="1"/>
        </w:rPr>
        <w:t xml:space="preserve">их джерел </w:t>
      </w:r>
    </w:p>
    <w:p w:rsidR="002B7C5A" w:rsidRPr="008E6F8A" w:rsidRDefault="002B7C5A" w:rsidP="008A1919">
      <w:pPr>
        <w:pStyle w:val="11"/>
        <w:spacing w:line="360" w:lineRule="auto"/>
        <w:ind w:left="1134" w:right="567" w:firstLine="709"/>
        <w:jc w:val="left"/>
      </w:pPr>
      <w:r w:rsidRPr="008E6F8A">
        <w:t>1. Інформатика: Комп’ютерна техніка. Комп’ютерні технології. Посібник/ За ред. О.І.Пушкаря – К.: Видавничий центр "Академія", 2001.– 696 с.</w:t>
      </w:r>
    </w:p>
    <w:p w:rsidR="002B7C5A" w:rsidRPr="008E6F8A" w:rsidRDefault="002B7C5A" w:rsidP="008A1919">
      <w:pPr>
        <w:pStyle w:val="11"/>
        <w:spacing w:line="360" w:lineRule="auto"/>
        <w:ind w:left="1134" w:right="567" w:firstLine="709"/>
        <w:jc w:val="left"/>
      </w:pPr>
      <w:r w:rsidRPr="008E6F8A">
        <w:t>2. Білан С.М., Коваль Д.М. Засоби машинної графіки. Навчальний посібник. – Вінниця, ВДТУ, 2000 р.</w:t>
      </w:r>
    </w:p>
    <w:p w:rsidR="002B7C5A" w:rsidRPr="008E6F8A" w:rsidRDefault="002B7C5A" w:rsidP="008A1919">
      <w:pPr>
        <w:pStyle w:val="11"/>
        <w:spacing w:line="360" w:lineRule="auto"/>
        <w:ind w:left="1134" w:right="567" w:firstLine="709"/>
        <w:jc w:val="left"/>
      </w:pPr>
      <w:r w:rsidRPr="008E6F8A">
        <w:t xml:space="preserve">3. </w:t>
      </w:r>
      <w:proofErr w:type="spellStart"/>
      <w:r w:rsidRPr="008E6F8A">
        <w:t>Информатика</w:t>
      </w:r>
      <w:proofErr w:type="spellEnd"/>
      <w:r w:rsidRPr="008E6F8A">
        <w:t xml:space="preserve">. </w:t>
      </w:r>
      <w:proofErr w:type="spellStart"/>
      <w:r w:rsidRPr="008E6F8A">
        <w:t>Базовый</w:t>
      </w:r>
      <w:proofErr w:type="spellEnd"/>
      <w:r w:rsidRPr="008E6F8A">
        <w:t xml:space="preserve"> курс/ Симонович С.В. и </w:t>
      </w:r>
      <w:proofErr w:type="spellStart"/>
      <w:r w:rsidRPr="008E6F8A">
        <w:t>др.–</w:t>
      </w:r>
      <w:proofErr w:type="spellEnd"/>
      <w:r w:rsidRPr="008E6F8A">
        <w:t xml:space="preserve"> </w:t>
      </w:r>
      <w:proofErr w:type="spellStart"/>
      <w:r w:rsidRPr="008E6F8A">
        <w:t>СПб</w:t>
      </w:r>
      <w:proofErr w:type="spellEnd"/>
      <w:r w:rsidRPr="008E6F8A">
        <w:t xml:space="preserve">: </w:t>
      </w:r>
      <w:proofErr w:type="spellStart"/>
      <w:r w:rsidRPr="008E6F8A">
        <w:t>Питер</w:t>
      </w:r>
      <w:proofErr w:type="spellEnd"/>
      <w:r w:rsidRPr="008E6F8A">
        <w:t>, 2001.– 640 с.</w:t>
      </w:r>
    </w:p>
    <w:p w:rsidR="002B7C5A" w:rsidRPr="008E6F8A" w:rsidRDefault="002B7C5A" w:rsidP="008A1919">
      <w:pPr>
        <w:pStyle w:val="11"/>
        <w:spacing w:line="360" w:lineRule="auto"/>
        <w:ind w:left="1134" w:right="567" w:firstLine="709"/>
        <w:jc w:val="left"/>
      </w:pPr>
      <w:r w:rsidRPr="008E6F8A">
        <w:t xml:space="preserve">4. Д. </w:t>
      </w:r>
      <w:proofErr w:type="spellStart"/>
      <w:r w:rsidRPr="008E6F8A">
        <w:t>Мюррей</w:t>
      </w:r>
      <w:proofErr w:type="spellEnd"/>
      <w:r w:rsidRPr="008E6F8A">
        <w:t xml:space="preserve">, </w:t>
      </w:r>
      <w:proofErr w:type="spellStart"/>
      <w:r w:rsidRPr="008E6F8A">
        <w:t>Э</w:t>
      </w:r>
      <w:r>
        <w:t>нциклопедия</w:t>
      </w:r>
      <w:proofErr w:type="spellEnd"/>
      <w:r>
        <w:t xml:space="preserve"> </w:t>
      </w:r>
      <w:proofErr w:type="spellStart"/>
      <w:r>
        <w:t>форматов</w:t>
      </w:r>
      <w:proofErr w:type="spellEnd"/>
      <w:r>
        <w:t xml:space="preserve"> </w:t>
      </w:r>
      <w:r w:rsidRPr="008E6F8A">
        <w:t xml:space="preserve"> </w:t>
      </w:r>
      <w:proofErr w:type="spellStart"/>
      <w:r w:rsidRPr="008E6F8A">
        <w:t>файлов</w:t>
      </w:r>
      <w:proofErr w:type="spellEnd"/>
      <w:r w:rsidRPr="008E6F8A">
        <w:t xml:space="preserve">: пер. с </w:t>
      </w:r>
      <w:proofErr w:type="spellStart"/>
      <w:r w:rsidRPr="008E6F8A">
        <w:t>англ</w:t>
      </w:r>
      <w:proofErr w:type="spellEnd"/>
      <w:r w:rsidRPr="008E6F8A">
        <w:t xml:space="preserve"> – К.: </w:t>
      </w:r>
      <w:proofErr w:type="spellStart"/>
      <w:r w:rsidRPr="008E6F8A">
        <w:t>Издательская</w:t>
      </w:r>
      <w:proofErr w:type="spellEnd"/>
      <w:r w:rsidRPr="008E6F8A">
        <w:t xml:space="preserve"> </w:t>
      </w:r>
      <w:proofErr w:type="spellStart"/>
      <w:r w:rsidRPr="008E6F8A">
        <w:t>группа</w:t>
      </w:r>
      <w:proofErr w:type="spellEnd"/>
      <w:r w:rsidRPr="008E6F8A">
        <w:t xml:space="preserve"> BHV, 1997. – 672 с.</w:t>
      </w:r>
    </w:p>
    <w:p w:rsidR="002B7C5A" w:rsidRPr="008E6F8A" w:rsidRDefault="002B7C5A" w:rsidP="008A1919">
      <w:pPr>
        <w:pStyle w:val="11"/>
        <w:spacing w:line="360" w:lineRule="auto"/>
        <w:ind w:left="1134" w:right="567" w:firstLine="709"/>
        <w:jc w:val="left"/>
        <w:rPr>
          <w:lang w:val="en-US"/>
        </w:rPr>
      </w:pPr>
      <w:r w:rsidRPr="008E6F8A">
        <w:t xml:space="preserve">5. </w:t>
      </w:r>
      <w:proofErr w:type="spellStart"/>
      <w:r w:rsidRPr="008E6F8A">
        <w:t>Кузнецов</w:t>
      </w:r>
      <w:proofErr w:type="spellEnd"/>
      <w:r w:rsidRPr="008E6F8A">
        <w:t xml:space="preserve"> И. </w:t>
      </w:r>
      <w:proofErr w:type="spellStart"/>
      <w:r w:rsidRPr="008E6F8A">
        <w:t>Анимация</w:t>
      </w:r>
      <w:proofErr w:type="spellEnd"/>
      <w:r w:rsidRPr="008E6F8A">
        <w:t xml:space="preserve"> для </w:t>
      </w:r>
      <w:proofErr w:type="spellStart"/>
      <w:r w:rsidRPr="008E6F8A">
        <w:t>интернета</w:t>
      </w:r>
      <w:proofErr w:type="spellEnd"/>
      <w:r w:rsidRPr="008E6F8A">
        <w:t xml:space="preserve">: </w:t>
      </w:r>
      <w:proofErr w:type="spellStart"/>
      <w:r w:rsidRPr="008E6F8A">
        <w:t>краткий</w:t>
      </w:r>
      <w:proofErr w:type="spellEnd"/>
      <w:r w:rsidRPr="008E6F8A">
        <w:t xml:space="preserve"> курс. </w:t>
      </w:r>
      <w:proofErr w:type="spellStart"/>
      <w:r w:rsidRPr="008E6F8A">
        <w:t>СПб</w:t>
      </w:r>
      <w:proofErr w:type="spellEnd"/>
      <w:r w:rsidRPr="008E6F8A">
        <w:rPr>
          <w:lang w:val="en-US"/>
        </w:rPr>
        <w:t xml:space="preserve">: </w:t>
      </w:r>
      <w:proofErr w:type="spellStart"/>
      <w:r w:rsidRPr="008E6F8A">
        <w:t>Питер</w:t>
      </w:r>
      <w:proofErr w:type="spellEnd"/>
      <w:r w:rsidRPr="008E6F8A">
        <w:rPr>
          <w:lang w:val="en-US"/>
        </w:rPr>
        <w:t xml:space="preserve">, 2001.– </w:t>
      </w:r>
      <w:proofErr w:type="gramStart"/>
      <w:r w:rsidRPr="008E6F8A">
        <w:rPr>
          <w:lang w:val="en-US"/>
        </w:rPr>
        <w:t xml:space="preserve">288 </w:t>
      </w:r>
      <w:r w:rsidRPr="008E6F8A">
        <w:t>с</w:t>
      </w:r>
      <w:r w:rsidRPr="008E6F8A">
        <w:rPr>
          <w:lang w:val="en-US"/>
        </w:rPr>
        <w:t>.</w:t>
      </w:r>
      <w:proofErr w:type="gramEnd"/>
    </w:p>
    <w:p w:rsidR="002B7C5A" w:rsidRPr="008E6F8A" w:rsidRDefault="002B7C5A" w:rsidP="008A1919">
      <w:pPr>
        <w:pStyle w:val="11"/>
        <w:spacing w:line="360" w:lineRule="auto"/>
        <w:ind w:left="1134" w:right="567" w:firstLine="709"/>
        <w:jc w:val="left"/>
      </w:pPr>
      <w:r w:rsidRPr="008E6F8A">
        <w:rPr>
          <w:lang w:val="en-US"/>
        </w:rPr>
        <w:t xml:space="preserve">6. </w:t>
      </w:r>
      <w:r w:rsidRPr="008E6F8A">
        <w:t>Мук</w:t>
      </w:r>
      <w:r w:rsidRPr="008E6F8A">
        <w:rPr>
          <w:lang w:val="en-US"/>
        </w:rPr>
        <w:t xml:space="preserve"> </w:t>
      </w:r>
      <w:r w:rsidRPr="008E6F8A">
        <w:t>К</w:t>
      </w:r>
      <w:r w:rsidRPr="008E6F8A">
        <w:rPr>
          <w:lang w:val="en-US"/>
        </w:rPr>
        <w:t xml:space="preserve">. </w:t>
      </w:r>
      <w:proofErr w:type="spellStart"/>
      <w:r w:rsidRPr="008E6F8A">
        <w:rPr>
          <w:lang w:val="en-US"/>
        </w:rPr>
        <w:t>ActionScript</w:t>
      </w:r>
      <w:proofErr w:type="spellEnd"/>
      <w:r w:rsidRPr="008E6F8A">
        <w:rPr>
          <w:lang w:val="en-US"/>
        </w:rPr>
        <w:t xml:space="preserve">. </w:t>
      </w:r>
      <w:proofErr w:type="spellStart"/>
      <w:r w:rsidRPr="008E6F8A">
        <w:t>Подробное</w:t>
      </w:r>
      <w:proofErr w:type="spellEnd"/>
      <w:r w:rsidRPr="008E6F8A">
        <w:t xml:space="preserve"> </w:t>
      </w:r>
      <w:proofErr w:type="spellStart"/>
      <w:r w:rsidRPr="008E6F8A">
        <w:t>руководство.–</w:t>
      </w:r>
      <w:proofErr w:type="spellEnd"/>
      <w:r w:rsidRPr="008E6F8A">
        <w:t xml:space="preserve"> Пер. с англ. – </w:t>
      </w:r>
      <w:proofErr w:type="spellStart"/>
      <w:r w:rsidRPr="008E6F8A">
        <w:t>СПб</w:t>
      </w:r>
      <w:proofErr w:type="spellEnd"/>
      <w:r w:rsidRPr="008E6F8A">
        <w:t>: Символ–Плюс, 2002.– 792 с.</w:t>
      </w:r>
    </w:p>
    <w:p w:rsidR="002B7C5A" w:rsidRPr="008E6F8A" w:rsidRDefault="002B7C5A" w:rsidP="008A1919">
      <w:pPr>
        <w:pStyle w:val="11"/>
        <w:spacing w:line="360" w:lineRule="auto"/>
        <w:ind w:left="1134" w:right="567" w:firstLine="709"/>
        <w:jc w:val="left"/>
      </w:pPr>
      <w:r w:rsidRPr="008E6F8A">
        <w:t xml:space="preserve">7. </w:t>
      </w:r>
      <w:proofErr w:type="spellStart"/>
      <w:r w:rsidRPr="008E6F8A">
        <w:t>Маров.М</w:t>
      </w:r>
      <w:proofErr w:type="spellEnd"/>
      <w:r w:rsidRPr="008E6F8A">
        <w:t xml:space="preserve">. </w:t>
      </w:r>
      <w:proofErr w:type="spellStart"/>
      <w:r w:rsidRPr="008E6F8A">
        <w:t>Эффективная</w:t>
      </w:r>
      <w:proofErr w:type="spellEnd"/>
      <w:r w:rsidRPr="008E6F8A">
        <w:t xml:space="preserve"> </w:t>
      </w:r>
      <w:proofErr w:type="spellStart"/>
      <w:r w:rsidRPr="008E6F8A">
        <w:t>работа</w:t>
      </w:r>
      <w:proofErr w:type="spellEnd"/>
      <w:r w:rsidRPr="008E6F8A">
        <w:t xml:space="preserve">: 3ds </w:t>
      </w:r>
      <w:proofErr w:type="spellStart"/>
      <w:r w:rsidRPr="008E6F8A">
        <w:t>max</w:t>
      </w:r>
      <w:proofErr w:type="spellEnd"/>
      <w:r w:rsidRPr="008E6F8A">
        <w:t xml:space="preserve"> 4.– </w:t>
      </w:r>
      <w:proofErr w:type="spellStart"/>
      <w:r w:rsidRPr="008E6F8A">
        <w:t>СПб</w:t>
      </w:r>
      <w:proofErr w:type="spellEnd"/>
      <w:r w:rsidRPr="008E6F8A">
        <w:t xml:space="preserve">: </w:t>
      </w:r>
      <w:proofErr w:type="spellStart"/>
      <w:r w:rsidRPr="008E6F8A">
        <w:t>Питер</w:t>
      </w:r>
      <w:proofErr w:type="spellEnd"/>
      <w:r w:rsidRPr="008E6F8A">
        <w:t>, 2001.– 864 с.</w:t>
      </w:r>
    </w:p>
    <w:p w:rsidR="002B7C5A" w:rsidRPr="008E6F8A" w:rsidRDefault="002B7C5A" w:rsidP="008A1919">
      <w:pPr>
        <w:pStyle w:val="11"/>
        <w:spacing w:line="360" w:lineRule="auto"/>
        <w:ind w:left="1134" w:right="567" w:firstLine="709"/>
        <w:jc w:val="left"/>
      </w:pPr>
      <w:r w:rsidRPr="008E6F8A">
        <w:t xml:space="preserve">8. </w:t>
      </w:r>
      <w:proofErr w:type="spellStart"/>
      <w:r w:rsidRPr="008E6F8A">
        <w:t>Петерсон</w:t>
      </w:r>
      <w:proofErr w:type="spellEnd"/>
      <w:r w:rsidRPr="008E6F8A">
        <w:t xml:space="preserve"> М. </w:t>
      </w:r>
      <w:proofErr w:type="spellStart"/>
      <w:r w:rsidRPr="008E6F8A">
        <w:t>Эффективная</w:t>
      </w:r>
      <w:proofErr w:type="spellEnd"/>
      <w:r w:rsidRPr="008E6F8A">
        <w:t xml:space="preserve"> </w:t>
      </w:r>
      <w:proofErr w:type="spellStart"/>
      <w:r w:rsidRPr="008E6F8A">
        <w:t>работа</w:t>
      </w:r>
      <w:proofErr w:type="spellEnd"/>
      <w:r w:rsidRPr="008E6F8A">
        <w:t xml:space="preserve"> с 3D </w:t>
      </w:r>
      <w:proofErr w:type="spellStart"/>
      <w:r w:rsidRPr="008E6F8A">
        <w:t>Studio</w:t>
      </w:r>
      <w:proofErr w:type="spellEnd"/>
      <w:r w:rsidRPr="008E6F8A">
        <w:t xml:space="preserve"> MAX 3.– </w:t>
      </w:r>
      <w:proofErr w:type="spellStart"/>
      <w:r w:rsidRPr="008E6F8A">
        <w:t>СПб</w:t>
      </w:r>
      <w:proofErr w:type="spellEnd"/>
      <w:r w:rsidRPr="008E6F8A">
        <w:t xml:space="preserve">: </w:t>
      </w:r>
      <w:proofErr w:type="spellStart"/>
      <w:r w:rsidRPr="008E6F8A">
        <w:t>Издательство</w:t>
      </w:r>
      <w:proofErr w:type="spellEnd"/>
      <w:r w:rsidRPr="008E6F8A">
        <w:t xml:space="preserve"> “</w:t>
      </w:r>
      <w:proofErr w:type="spellStart"/>
      <w:r w:rsidRPr="008E6F8A">
        <w:t>Питер</w:t>
      </w:r>
      <w:proofErr w:type="spellEnd"/>
      <w:r w:rsidRPr="008E6F8A">
        <w:t>”, 2000. – 656 с.</w:t>
      </w:r>
    </w:p>
    <w:p w:rsidR="002B7C5A" w:rsidRDefault="002B7C5A" w:rsidP="008A1919">
      <w:pPr>
        <w:tabs>
          <w:tab w:val="left" w:pos="6030"/>
        </w:tabs>
        <w:spacing w:line="360" w:lineRule="auto"/>
        <w:ind w:left="1134" w:right="567"/>
        <w:rPr>
          <w:lang w:val="ru-RU"/>
        </w:rPr>
      </w:pPr>
    </w:p>
    <w:p w:rsidR="002B7C5A" w:rsidRDefault="002B7C5A" w:rsidP="008A1919">
      <w:pPr>
        <w:tabs>
          <w:tab w:val="left" w:pos="6030"/>
        </w:tabs>
        <w:ind w:left="1134" w:right="567"/>
        <w:rPr>
          <w:lang w:val="ru-RU"/>
        </w:rPr>
      </w:pPr>
    </w:p>
    <w:p w:rsidR="002B7C5A" w:rsidRDefault="002B7C5A" w:rsidP="008A1919">
      <w:pPr>
        <w:tabs>
          <w:tab w:val="left" w:pos="6030"/>
        </w:tabs>
        <w:rPr>
          <w:lang w:val="ru-RU"/>
        </w:rPr>
      </w:pPr>
    </w:p>
    <w:p w:rsidR="002B7C5A" w:rsidRDefault="002B7C5A" w:rsidP="008A1919">
      <w:pPr>
        <w:tabs>
          <w:tab w:val="left" w:pos="6030"/>
        </w:tabs>
        <w:rPr>
          <w:lang w:val="ru-RU"/>
        </w:rPr>
      </w:pPr>
    </w:p>
    <w:p w:rsidR="002B7C5A" w:rsidRDefault="002B7C5A" w:rsidP="008A1919">
      <w:pPr>
        <w:tabs>
          <w:tab w:val="left" w:pos="6030"/>
        </w:tabs>
        <w:rPr>
          <w:lang w:val="ru-RU"/>
        </w:rPr>
      </w:pPr>
    </w:p>
    <w:p w:rsidR="002B7C5A" w:rsidRDefault="002B7C5A" w:rsidP="008A1919">
      <w:pPr>
        <w:tabs>
          <w:tab w:val="left" w:pos="6030"/>
        </w:tabs>
        <w:rPr>
          <w:lang w:val="ru-RU"/>
        </w:rPr>
      </w:pPr>
    </w:p>
    <w:p w:rsidR="002B7C5A" w:rsidRDefault="002B7C5A" w:rsidP="008A1919">
      <w:pPr>
        <w:tabs>
          <w:tab w:val="left" w:pos="6030"/>
        </w:tabs>
        <w:rPr>
          <w:lang w:val="ru-RU"/>
        </w:rPr>
      </w:pPr>
    </w:p>
    <w:p w:rsidR="002B7C5A" w:rsidRDefault="002B7C5A" w:rsidP="008A1919">
      <w:pPr>
        <w:tabs>
          <w:tab w:val="left" w:pos="6030"/>
        </w:tabs>
        <w:rPr>
          <w:lang w:val="ru-RU"/>
        </w:rPr>
      </w:pPr>
    </w:p>
    <w:p w:rsidR="002B7C5A" w:rsidRDefault="002B7C5A" w:rsidP="008A1919">
      <w:pPr>
        <w:tabs>
          <w:tab w:val="left" w:pos="6030"/>
        </w:tabs>
        <w:rPr>
          <w:lang w:val="ru-RU"/>
        </w:rPr>
      </w:pPr>
    </w:p>
    <w:p w:rsidR="002B7C5A" w:rsidRDefault="002B7C5A" w:rsidP="008A1919">
      <w:pPr>
        <w:tabs>
          <w:tab w:val="left" w:pos="6030"/>
        </w:tabs>
        <w:rPr>
          <w:lang w:val="ru-RU"/>
        </w:rPr>
      </w:pPr>
    </w:p>
    <w:p w:rsidR="002B7C5A" w:rsidRPr="009E3D42" w:rsidRDefault="002B7C5A" w:rsidP="008A1919">
      <w:pPr>
        <w:tabs>
          <w:tab w:val="left" w:pos="6030"/>
        </w:tabs>
        <w:rPr>
          <w:lang w:val="en-US"/>
        </w:rPr>
      </w:pPr>
    </w:p>
    <w:sectPr w:rsidR="002B7C5A" w:rsidRPr="009E3D42" w:rsidSect="00E426F7">
      <w:footerReference w:type="default" r:id="rId4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F99" w:rsidRDefault="00226F99" w:rsidP="004F24ED">
      <w:pPr>
        <w:spacing w:after="0" w:line="240" w:lineRule="auto"/>
      </w:pPr>
      <w:r>
        <w:separator/>
      </w:r>
    </w:p>
  </w:endnote>
  <w:endnote w:type="continuationSeparator" w:id="0">
    <w:p w:rsidR="00226F99" w:rsidRDefault="00226F99" w:rsidP="004F2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114309"/>
      <w:docPartObj>
        <w:docPartGallery w:val="Page Numbers (Bottom of Page)"/>
        <w:docPartUnique/>
      </w:docPartObj>
    </w:sdtPr>
    <w:sdtEndPr/>
    <w:sdtContent>
      <w:p w:rsidR="00E426F7" w:rsidRDefault="00E426F7" w:rsidP="0003522A">
        <w:pPr>
          <w:pStyle w:val="aa"/>
          <w:jc w:val="center"/>
        </w:pPr>
        <w:r>
          <w:fldChar w:fldCharType="begin"/>
        </w:r>
        <w:r>
          <w:instrText>PAGE   \* MERGEFORMAT</w:instrText>
        </w:r>
        <w:r>
          <w:fldChar w:fldCharType="separate"/>
        </w:r>
        <w:r w:rsidR="007A0943" w:rsidRPr="007A0943">
          <w:rPr>
            <w:noProof/>
            <w:lang w:val="ru-RU"/>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F99" w:rsidRDefault="00226F99" w:rsidP="004F24ED">
      <w:pPr>
        <w:spacing w:after="0" w:line="240" w:lineRule="auto"/>
      </w:pPr>
      <w:r>
        <w:separator/>
      </w:r>
    </w:p>
  </w:footnote>
  <w:footnote w:type="continuationSeparator" w:id="0">
    <w:p w:rsidR="00226F99" w:rsidRDefault="00226F99" w:rsidP="004F24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020B7"/>
    <w:multiLevelType w:val="hybridMultilevel"/>
    <w:tmpl w:val="6CE64820"/>
    <w:lvl w:ilvl="0" w:tplc="04220001">
      <w:start w:val="1"/>
      <w:numFmt w:val="bullet"/>
      <w:lvlText w:val=""/>
      <w:lvlJc w:val="left"/>
      <w:pPr>
        <w:ind w:left="4320" w:hanging="360"/>
      </w:pPr>
      <w:rPr>
        <w:rFonts w:ascii="Symbol" w:hAnsi="Symbol" w:hint="default"/>
      </w:rPr>
    </w:lvl>
    <w:lvl w:ilvl="1" w:tplc="04220003" w:tentative="1">
      <w:start w:val="1"/>
      <w:numFmt w:val="bullet"/>
      <w:lvlText w:val="o"/>
      <w:lvlJc w:val="left"/>
      <w:pPr>
        <w:ind w:left="5040" w:hanging="360"/>
      </w:pPr>
      <w:rPr>
        <w:rFonts w:ascii="Courier New" w:hAnsi="Courier New" w:cs="Courier New" w:hint="default"/>
      </w:rPr>
    </w:lvl>
    <w:lvl w:ilvl="2" w:tplc="04220005" w:tentative="1">
      <w:start w:val="1"/>
      <w:numFmt w:val="bullet"/>
      <w:lvlText w:val=""/>
      <w:lvlJc w:val="left"/>
      <w:pPr>
        <w:ind w:left="5760" w:hanging="360"/>
      </w:pPr>
      <w:rPr>
        <w:rFonts w:ascii="Wingdings" w:hAnsi="Wingdings" w:hint="default"/>
      </w:rPr>
    </w:lvl>
    <w:lvl w:ilvl="3" w:tplc="04220001" w:tentative="1">
      <w:start w:val="1"/>
      <w:numFmt w:val="bullet"/>
      <w:lvlText w:val=""/>
      <w:lvlJc w:val="left"/>
      <w:pPr>
        <w:ind w:left="6480" w:hanging="360"/>
      </w:pPr>
      <w:rPr>
        <w:rFonts w:ascii="Symbol" w:hAnsi="Symbol" w:hint="default"/>
      </w:rPr>
    </w:lvl>
    <w:lvl w:ilvl="4" w:tplc="04220003" w:tentative="1">
      <w:start w:val="1"/>
      <w:numFmt w:val="bullet"/>
      <w:lvlText w:val="o"/>
      <w:lvlJc w:val="left"/>
      <w:pPr>
        <w:ind w:left="7200" w:hanging="360"/>
      </w:pPr>
      <w:rPr>
        <w:rFonts w:ascii="Courier New" w:hAnsi="Courier New" w:cs="Courier New" w:hint="default"/>
      </w:rPr>
    </w:lvl>
    <w:lvl w:ilvl="5" w:tplc="04220005" w:tentative="1">
      <w:start w:val="1"/>
      <w:numFmt w:val="bullet"/>
      <w:lvlText w:val=""/>
      <w:lvlJc w:val="left"/>
      <w:pPr>
        <w:ind w:left="7920" w:hanging="360"/>
      </w:pPr>
      <w:rPr>
        <w:rFonts w:ascii="Wingdings" w:hAnsi="Wingdings" w:hint="default"/>
      </w:rPr>
    </w:lvl>
    <w:lvl w:ilvl="6" w:tplc="04220001" w:tentative="1">
      <w:start w:val="1"/>
      <w:numFmt w:val="bullet"/>
      <w:lvlText w:val=""/>
      <w:lvlJc w:val="left"/>
      <w:pPr>
        <w:ind w:left="8640" w:hanging="360"/>
      </w:pPr>
      <w:rPr>
        <w:rFonts w:ascii="Symbol" w:hAnsi="Symbol" w:hint="default"/>
      </w:rPr>
    </w:lvl>
    <w:lvl w:ilvl="7" w:tplc="04220003" w:tentative="1">
      <w:start w:val="1"/>
      <w:numFmt w:val="bullet"/>
      <w:lvlText w:val="o"/>
      <w:lvlJc w:val="left"/>
      <w:pPr>
        <w:ind w:left="9360" w:hanging="360"/>
      </w:pPr>
      <w:rPr>
        <w:rFonts w:ascii="Courier New" w:hAnsi="Courier New" w:cs="Courier New" w:hint="default"/>
      </w:rPr>
    </w:lvl>
    <w:lvl w:ilvl="8" w:tplc="04220005" w:tentative="1">
      <w:start w:val="1"/>
      <w:numFmt w:val="bullet"/>
      <w:lvlText w:val=""/>
      <w:lvlJc w:val="left"/>
      <w:pPr>
        <w:ind w:left="10080" w:hanging="360"/>
      </w:pPr>
      <w:rPr>
        <w:rFonts w:ascii="Wingdings" w:hAnsi="Wingdings" w:hint="default"/>
      </w:rPr>
    </w:lvl>
  </w:abstractNum>
  <w:abstractNum w:abstractNumId="1">
    <w:nsid w:val="1B862942"/>
    <w:multiLevelType w:val="hybridMultilevel"/>
    <w:tmpl w:val="AB9040E8"/>
    <w:lvl w:ilvl="0" w:tplc="A02E9648">
      <w:start w:val="1"/>
      <w:numFmt w:val="decimal"/>
      <w:lvlText w:val="%1."/>
      <w:lvlJc w:val="left"/>
      <w:pPr>
        <w:ind w:left="644" w:hanging="360"/>
      </w:pPr>
      <w:rPr>
        <w:rFonts w:asciiTheme="minorHAnsi" w:hAnsiTheme="minorHAnsi" w:cstheme="minorBidi" w:hint="default"/>
        <w:b w:val="0"/>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
    <w:nsid w:val="48965D6D"/>
    <w:multiLevelType w:val="multilevel"/>
    <w:tmpl w:val="B65C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884595"/>
    <w:multiLevelType w:val="multilevel"/>
    <w:tmpl w:val="40D49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3F74"/>
    <w:rsid w:val="00025E2A"/>
    <w:rsid w:val="0003522A"/>
    <w:rsid w:val="00050BBD"/>
    <w:rsid w:val="000779F3"/>
    <w:rsid w:val="000C7DF8"/>
    <w:rsid w:val="000F4DAA"/>
    <w:rsid w:val="00102AE5"/>
    <w:rsid w:val="00107F58"/>
    <w:rsid w:val="0017019A"/>
    <w:rsid w:val="00173E69"/>
    <w:rsid w:val="00183B6F"/>
    <w:rsid w:val="001B0B85"/>
    <w:rsid w:val="00205027"/>
    <w:rsid w:val="00213FA2"/>
    <w:rsid w:val="00226F99"/>
    <w:rsid w:val="00255147"/>
    <w:rsid w:val="00272CF4"/>
    <w:rsid w:val="00295742"/>
    <w:rsid w:val="002B7C5A"/>
    <w:rsid w:val="00316750"/>
    <w:rsid w:val="00323FD8"/>
    <w:rsid w:val="00327311"/>
    <w:rsid w:val="00412000"/>
    <w:rsid w:val="0049255E"/>
    <w:rsid w:val="004B4412"/>
    <w:rsid w:val="004D72A0"/>
    <w:rsid w:val="004F24ED"/>
    <w:rsid w:val="004F59BF"/>
    <w:rsid w:val="00542DA4"/>
    <w:rsid w:val="005508B3"/>
    <w:rsid w:val="0055521B"/>
    <w:rsid w:val="005B4025"/>
    <w:rsid w:val="006274B1"/>
    <w:rsid w:val="00641EA7"/>
    <w:rsid w:val="006626FB"/>
    <w:rsid w:val="006855B4"/>
    <w:rsid w:val="006B24E7"/>
    <w:rsid w:val="007519E8"/>
    <w:rsid w:val="00751E92"/>
    <w:rsid w:val="007A0943"/>
    <w:rsid w:val="008446A3"/>
    <w:rsid w:val="0086454E"/>
    <w:rsid w:val="00894CF9"/>
    <w:rsid w:val="008A1919"/>
    <w:rsid w:val="00901234"/>
    <w:rsid w:val="00913088"/>
    <w:rsid w:val="00927745"/>
    <w:rsid w:val="0094086C"/>
    <w:rsid w:val="00943F74"/>
    <w:rsid w:val="00997B2A"/>
    <w:rsid w:val="009E3D42"/>
    <w:rsid w:val="009F0458"/>
    <w:rsid w:val="00A60857"/>
    <w:rsid w:val="00A9326B"/>
    <w:rsid w:val="00AD5BB3"/>
    <w:rsid w:val="00AF7254"/>
    <w:rsid w:val="00B04454"/>
    <w:rsid w:val="00BB78CE"/>
    <w:rsid w:val="00C147AC"/>
    <w:rsid w:val="00C21403"/>
    <w:rsid w:val="00C4103F"/>
    <w:rsid w:val="00C61195"/>
    <w:rsid w:val="00C96085"/>
    <w:rsid w:val="00CC75FB"/>
    <w:rsid w:val="00D75B64"/>
    <w:rsid w:val="00DD1ED5"/>
    <w:rsid w:val="00DD6E49"/>
    <w:rsid w:val="00E426F7"/>
    <w:rsid w:val="00E8006B"/>
    <w:rsid w:val="00EC02FF"/>
    <w:rsid w:val="00EE734F"/>
    <w:rsid w:val="00F16542"/>
    <w:rsid w:val="00F16B54"/>
    <w:rsid w:val="00F62E43"/>
    <w:rsid w:val="00F72085"/>
    <w:rsid w:val="00F85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147"/>
  </w:style>
  <w:style w:type="paragraph" w:styleId="1">
    <w:name w:val="heading 1"/>
    <w:basedOn w:val="a"/>
    <w:next w:val="a"/>
    <w:link w:val="10"/>
    <w:uiPriority w:val="9"/>
    <w:qFormat/>
    <w:rsid w:val="004F24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43F74"/>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43F74"/>
    <w:rPr>
      <w:rFonts w:ascii="Times New Roman" w:eastAsia="Times New Roman" w:hAnsi="Times New Roman" w:cs="Times New Roman"/>
      <w:b/>
      <w:bCs/>
      <w:sz w:val="36"/>
      <w:szCs w:val="36"/>
      <w:lang w:eastAsia="uk-UA"/>
    </w:rPr>
  </w:style>
  <w:style w:type="paragraph" w:styleId="a3">
    <w:name w:val="Normal (Web)"/>
    <w:basedOn w:val="a"/>
    <w:uiPriority w:val="99"/>
    <w:unhideWhenUsed/>
    <w:rsid w:val="00943F7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943F74"/>
    <w:rPr>
      <w:b/>
      <w:bCs/>
    </w:rPr>
  </w:style>
  <w:style w:type="character" w:customStyle="1" w:styleId="apple-converted-space">
    <w:name w:val="apple-converted-space"/>
    <w:basedOn w:val="a0"/>
    <w:rsid w:val="00943F74"/>
  </w:style>
  <w:style w:type="character" w:styleId="a5">
    <w:name w:val="Hyperlink"/>
    <w:basedOn w:val="a0"/>
    <w:uiPriority w:val="99"/>
    <w:unhideWhenUsed/>
    <w:rsid w:val="00943F74"/>
    <w:rPr>
      <w:color w:val="0000FF"/>
      <w:u w:val="single"/>
    </w:rPr>
  </w:style>
  <w:style w:type="paragraph" w:styleId="a6">
    <w:name w:val="Balloon Text"/>
    <w:basedOn w:val="a"/>
    <w:link w:val="a7"/>
    <w:uiPriority w:val="99"/>
    <w:semiHidden/>
    <w:unhideWhenUsed/>
    <w:rsid w:val="00943F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3F74"/>
    <w:rPr>
      <w:rFonts w:ascii="Tahoma" w:hAnsi="Tahoma" w:cs="Tahoma"/>
      <w:sz w:val="16"/>
      <w:szCs w:val="16"/>
    </w:rPr>
  </w:style>
  <w:style w:type="character" w:customStyle="1" w:styleId="10">
    <w:name w:val="Заголовок 1 Знак"/>
    <w:basedOn w:val="a0"/>
    <w:link w:val="1"/>
    <w:uiPriority w:val="9"/>
    <w:rsid w:val="004F24ED"/>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4F24ED"/>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4F24ED"/>
  </w:style>
  <w:style w:type="paragraph" w:styleId="aa">
    <w:name w:val="footer"/>
    <w:basedOn w:val="a"/>
    <w:link w:val="ab"/>
    <w:uiPriority w:val="99"/>
    <w:unhideWhenUsed/>
    <w:rsid w:val="004F24ED"/>
    <w:pPr>
      <w:tabs>
        <w:tab w:val="center" w:pos="4819"/>
        <w:tab w:val="right" w:pos="9639"/>
      </w:tabs>
      <w:spacing w:after="0" w:line="240" w:lineRule="auto"/>
    </w:pPr>
  </w:style>
  <w:style w:type="character" w:customStyle="1" w:styleId="ab">
    <w:name w:val="Нижний колонтитул Знак"/>
    <w:basedOn w:val="a0"/>
    <w:link w:val="aa"/>
    <w:uiPriority w:val="99"/>
    <w:rsid w:val="004F24ED"/>
  </w:style>
  <w:style w:type="paragraph" w:styleId="ac">
    <w:name w:val="No Spacing"/>
    <w:uiPriority w:val="1"/>
    <w:qFormat/>
    <w:rsid w:val="00412000"/>
    <w:pPr>
      <w:spacing w:after="0" w:line="240" w:lineRule="auto"/>
    </w:pPr>
  </w:style>
  <w:style w:type="paragraph" w:customStyle="1" w:styleId="11">
    <w:name w:val="бугай1"/>
    <w:basedOn w:val="a"/>
    <w:link w:val="12"/>
    <w:qFormat/>
    <w:rsid w:val="002B7C5A"/>
    <w:pPr>
      <w:spacing w:after="0" w:line="0" w:lineRule="atLeast"/>
      <w:ind w:firstLine="340"/>
      <w:jc w:val="both"/>
    </w:pPr>
    <w:rPr>
      <w:rFonts w:ascii="Times New Roman" w:eastAsia="Times New Roman" w:hAnsi="Times New Roman" w:cs="Times New Roman"/>
      <w:sz w:val="28"/>
      <w:szCs w:val="28"/>
      <w:lang w:eastAsia="uk-UA"/>
    </w:rPr>
  </w:style>
  <w:style w:type="character" w:customStyle="1" w:styleId="12">
    <w:name w:val="бугай1 Знак"/>
    <w:basedOn w:val="a0"/>
    <w:link w:val="11"/>
    <w:rsid w:val="002B7C5A"/>
    <w:rPr>
      <w:rFonts w:ascii="Times New Roman" w:eastAsia="Times New Roman" w:hAnsi="Times New Roman" w:cs="Times New Roman"/>
      <w:sz w:val="28"/>
      <w:szCs w:val="28"/>
      <w:lang w:eastAsia="uk-UA"/>
    </w:rPr>
  </w:style>
  <w:style w:type="paragraph" w:styleId="ad">
    <w:name w:val="TOC Heading"/>
    <w:basedOn w:val="1"/>
    <w:next w:val="a"/>
    <w:uiPriority w:val="39"/>
    <w:semiHidden/>
    <w:unhideWhenUsed/>
    <w:qFormat/>
    <w:rsid w:val="00102AE5"/>
    <w:pPr>
      <w:outlineLvl w:val="9"/>
    </w:pPr>
    <w:rPr>
      <w:lang w:val="ru-RU"/>
    </w:rPr>
  </w:style>
  <w:style w:type="paragraph" w:styleId="21">
    <w:name w:val="toc 2"/>
    <w:basedOn w:val="a"/>
    <w:next w:val="a"/>
    <w:autoRedefine/>
    <w:uiPriority w:val="39"/>
    <w:unhideWhenUsed/>
    <w:rsid w:val="00102AE5"/>
    <w:pPr>
      <w:spacing w:after="100"/>
      <w:ind w:left="220"/>
    </w:pPr>
  </w:style>
  <w:style w:type="paragraph" w:customStyle="1" w:styleId="fff">
    <w:name w:val="fff"/>
    <w:basedOn w:val="a"/>
    <w:link w:val="fff0"/>
    <w:qFormat/>
    <w:rsid w:val="00025E2A"/>
    <w:pPr>
      <w:ind w:left="1134" w:right="567"/>
    </w:pPr>
    <w:rPr>
      <w:color w:val="000000" w:themeColor="text1"/>
      <w:sz w:val="28"/>
      <w:szCs w:val="28"/>
    </w:rPr>
  </w:style>
  <w:style w:type="character" w:customStyle="1" w:styleId="ae">
    <w:name w:val="Капітанець Знак"/>
    <w:basedOn w:val="a0"/>
    <w:link w:val="af"/>
    <w:locked/>
    <w:rsid w:val="00025E2A"/>
    <w:rPr>
      <w:rFonts w:ascii="Times New Roman" w:hAnsi="Times New Roman" w:cs="Times New Roman"/>
      <w:sz w:val="28"/>
      <w:szCs w:val="28"/>
    </w:rPr>
  </w:style>
  <w:style w:type="character" w:customStyle="1" w:styleId="fff0">
    <w:name w:val="fff Знак"/>
    <w:basedOn w:val="a0"/>
    <w:link w:val="fff"/>
    <w:rsid w:val="00025E2A"/>
    <w:rPr>
      <w:color w:val="000000" w:themeColor="text1"/>
      <w:sz w:val="28"/>
      <w:szCs w:val="28"/>
    </w:rPr>
  </w:style>
  <w:style w:type="paragraph" w:customStyle="1" w:styleId="af">
    <w:name w:val="Капітанець"/>
    <w:basedOn w:val="a"/>
    <w:link w:val="ae"/>
    <w:qFormat/>
    <w:rsid w:val="00025E2A"/>
    <w:pPr>
      <w:spacing w:line="360" w:lineRule="auto"/>
      <w:ind w:firstLine="709"/>
    </w:pPr>
    <w:rPr>
      <w:rFonts w:ascii="Times New Roman" w:hAnsi="Times New Roman" w:cs="Times New Roman"/>
      <w:sz w:val="28"/>
      <w:szCs w:val="28"/>
    </w:rPr>
  </w:style>
  <w:style w:type="paragraph" w:customStyle="1" w:styleId="af0">
    <w:name w:val="шевчук"/>
    <w:basedOn w:val="af"/>
    <w:qFormat/>
    <w:rsid w:val="00F72085"/>
  </w:style>
  <w:style w:type="paragraph" w:customStyle="1" w:styleId="af1">
    <w:name w:val="шевчук і"/>
    <w:basedOn w:val="af"/>
    <w:qFormat/>
    <w:rsid w:val="00751E92"/>
  </w:style>
  <w:style w:type="character" w:styleId="af2">
    <w:name w:val="line number"/>
    <w:basedOn w:val="a0"/>
    <w:uiPriority w:val="99"/>
    <w:semiHidden/>
    <w:unhideWhenUsed/>
    <w:rsid w:val="00A608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F24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43F74"/>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43F74"/>
    <w:rPr>
      <w:rFonts w:ascii="Times New Roman" w:eastAsia="Times New Roman" w:hAnsi="Times New Roman" w:cs="Times New Roman"/>
      <w:b/>
      <w:bCs/>
      <w:sz w:val="36"/>
      <w:szCs w:val="36"/>
      <w:lang w:eastAsia="uk-UA"/>
    </w:rPr>
  </w:style>
  <w:style w:type="paragraph" w:styleId="a3">
    <w:name w:val="Normal (Web)"/>
    <w:basedOn w:val="a"/>
    <w:uiPriority w:val="99"/>
    <w:unhideWhenUsed/>
    <w:rsid w:val="00943F7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943F74"/>
    <w:rPr>
      <w:b/>
      <w:bCs/>
    </w:rPr>
  </w:style>
  <w:style w:type="character" w:customStyle="1" w:styleId="apple-converted-space">
    <w:name w:val="apple-converted-space"/>
    <w:basedOn w:val="a0"/>
    <w:rsid w:val="00943F74"/>
  </w:style>
  <w:style w:type="character" w:styleId="a5">
    <w:name w:val="Hyperlink"/>
    <w:basedOn w:val="a0"/>
    <w:uiPriority w:val="99"/>
    <w:semiHidden/>
    <w:unhideWhenUsed/>
    <w:rsid w:val="00943F74"/>
    <w:rPr>
      <w:color w:val="0000FF"/>
      <w:u w:val="single"/>
    </w:rPr>
  </w:style>
  <w:style w:type="paragraph" w:styleId="a6">
    <w:name w:val="Balloon Text"/>
    <w:basedOn w:val="a"/>
    <w:link w:val="a7"/>
    <w:uiPriority w:val="99"/>
    <w:semiHidden/>
    <w:unhideWhenUsed/>
    <w:rsid w:val="00943F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3F74"/>
    <w:rPr>
      <w:rFonts w:ascii="Tahoma" w:hAnsi="Tahoma" w:cs="Tahoma"/>
      <w:sz w:val="16"/>
      <w:szCs w:val="16"/>
    </w:rPr>
  </w:style>
  <w:style w:type="character" w:customStyle="1" w:styleId="10">
    <w:name w:val="Заголовок 1 Знак"/>
    <w:basedOn w:val="a0"/>
    <w:link w:val="1"/>
    <w:uiPriority w:val="9"/>
    <w:rsid w:val="004F24ED"/>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4F24ED"/>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4F24ED"/>
  </w:style>
  <w:style w:type="paragraph" w:styleId="aa">
    <w:name w:val="footer"/>
    <w:basedOn w:val="a"/>
    <w:link w:val="ab"/>
    <w:uiPriority w:val="99"/>
    <w:unhideWhenUsed/>
    <w:rsid w:val="004F24ED"/>
    <w:pPr>
      <w:tabs>
        <w:tab w:val="center" w:pos="4819"/>
        <w:tab w:val="right" w:pos="9639"/>
      </w:tabs>
      <w:spacing w:after="0" w:line="240" w:lineRule="auto"/>
    </w:pPr>
  </w:style>
  <w:style w:type="character" w:customStyle="1" w:styleId="ab">
    <w:name w:val="Нижний колонтитул Знак"/>
    <w:basedOn w:val="a0"/>
    <w:link w:val="aa"/>
    <w:uiPriority w:val="99"/>
    <w:rsid w:val="004F24ED"/>
  </w:style>
  <w:style w:type="paragraph" w:styleId="ac">
    <w:name w:val="No Spacing"/>
    <w:uiPriority w:val="1"/>
    <w:qFormat/>
    <w:rsid w:val="004120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5205">
      <w:bodyDiv w:val="1"/>
      <w:marLeft w:val="0"/>
      <w:marRight w:val="0"/>
      <w:marTop w:val="0"/>
      <w:marBottom w:val="0"/>
      <w:divBdr>
        <w:top w:val="none" w:sz="0" w:space="0" w:color="auto"/>
        <w:left w:val="none" w:sz="0" w:space="0" w:color="auto"/>
        <w:bottom w:val="none" w:sz="0" w:space="0" w:color="auto"/>
        <w:right w:val="none" w:sz="0" w:space="0" w:color="auto"/>
      </w:divBdr>
    </w:div>
    <w:div w:id="336463948">
      <w:bodyDiv w:val="1"/>
      <w:marLeft w:val="0"/>
      <w:marRight w:val="0"/>
      <w:marTop w:val="0"/>
      <w:marBottom w:val="0"/>
      <w:divBdr>
        <w:top w:val="none" w:sz="0" w:space="0" w:color="auto"/>
        <w:left w:val="none" w:sz="0" w:space="0" w:color="auto"/>
        <w:bottom w:val="none" w:sz="0" w:space="0" w:color="auto"/>
        <w:right w:val="none" w:sz="0" w:space="0" w:color="auto"/>
      </w:divBdr>
    </w:div>
    <w:div w:id="355159138">
      <w:bodyDiv w:val="1"/>
      <w:marLeft w:val="0"/>
      <w:marRight w:val="0"/>
      <w:marTop w:val="0"/>
      <w:marBottom w:val="0"/>
      <w:divBdr>
        <w:top w:val="none" w:sz="0" w:space="0" w:color="auto"/>
        <w:left w:val="none" w:sz="0" w:space="0" w:color="auto"/>
        <w:bottom w:val="none" w:sz="0" w:space="0" w:color="auto"/>
        <w:right w:val="none" w:sz="0" w:space="0" w:color="auto"/>
      </w:divBdr>
      <w:divsChild>
        <w:div w:id="1074082963">
          <w:marLeft w:val="0"/>
          <w:marRight w:val="0"/>
          <w:marTop w:val="0"/>
          <w:marBottom w:val="0"/>
          <w:divBdr>
            <w:top w:val="none" w:sz="0" w:space="0" w:color="auto"/>
            <w:left w:val="none" w:sz="0" w:space="0" w:color="auto"/>
            <w:bottom w:val="none" w:sz="0" w:space="0" w:color="auto"/>
            <w:right w:val="none" w:sz="0" w:space="0" w:color="auto"/>
          </w:divBdr>
          <w:divsChild>
            <w:div w:id="1906917826">
              <w:marLeft w:val="0"/>
              <w:marRight w:val="0"/>
              <w:marTop w:val="0"/>
              <w:marBottom w:val="0"/>
              <w:divBdr>
                <w:top w:val="none" w:sz="0" w:space="0" w:color="auto"/>
                <w:left w:val="none" w:sz="0" w:space="0" w:color="auto"/>
                <w:bottom w:val="none" w:sz="0" w:space="0" w:color="auto"/>
                <w:right w:val="none" w:sz="0" w:space="0" w:color="auto"/>
              </w:divBdr>
              <w:divsChild>
                <w:div w:id="842551805">
                  <w:marLeft w:val="0"/>
                  <w:marRight w:val="0"/>
                  <w:marTop w:val="0"/>
                  <w:marBottom w:val="0"/>
                  <w:divBdr>
                    <w:top w:val="none" w:sz="0" w:space="0" w:color="auto"/>
                    <w:left w:val="none" w:sz="0" w:space="0" w:color="auto"/>
                    <w:bottom w:val="none" w:sz="0" w:space="0" w:color="auto"/>
                    <w:right w:val="none" w:sz="0" w:space="0" w:color="auto"/>
                  </w:divBdr>
                  <w:divsChild>
                    <w:div w:id="58601166">
                      <w:marLeft w:val="0"/>
                      <w:marRight w:val="0"/>
                      <w:marTop w:val="0"/>
                      <w:marBottom w:val="0"/>
                      <w:divBdr>
                        <w:top w:val="none" w:sz="0" w:space="0" w:color="auto"/>
                        <w:left w:val="none" w:sz="0" w:space="0" w:color="auto"/>
                        <w:bottom w:val="none" w:sz="0" w:space="0" w:color="auto"/>
                        <w:right w:val="none" w:sz="0" w:space="0" w:color="auto"/>
                      </w:divBdr>
                      <w:divsChild>
                        <w:div w:id="1078399634">
                          <w:marLeft w:val="0"/>
                          <w:marRight w:val="0"/>
                          <w:marTop w:val="0"/>
                          <w:marBottom w:val="0"/>
                          <w:divBdr>
                            <w:top w:val="none" w:sz="0" w:space="0" w:color="auto"/>
                            <w:left w:val="none" w:sz="0" w:space="0" w:color="auto"/>
                            <w:bottom w:val="none" w:sz="0" w:space="0" w:color="auto"/>
                            <w:right w:val="none" w:sz="0" w:space="0" w:color="auto"/>
                          </w:divBdr>
                          <w:divsChild>
                            <w:div w:id="15306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018029">
      <w:bodyDiv w:val="1"/>
      <w:marLeft w:val="0"/>
      <w:marRight w:val="0"/>
      <w:marTop w:val="0"/>
      <w:marBottom w:val="0"/>
      <w:divBdr>
        <w:top w:val="none" w:sz="0" w:space="0" w:color="auto"/>
        <w:left w:val="none" w:sz="0" w:space="0" w:color="auto"/>
        <w:bottom w:val="none" w:sz="0" w:space="0" w:color="auto"/>
        <w:right w:val="none" w:sz="0" w:space="0" w:color="auto"/>
      </w:divBdr>
    </w:div>
    <w:div w:id="1547718221">
      <w:bodyDiv w:val="1"/>
      <w:marLeft w:val="0"/>
      <w:marRight w:val="0"/>
      <w:marTop w:val="0"/>
      <w:marBottom w:val="0"/>
      <w:divBdr>
        <w:top w:val="none" w:sz="0" w:space="0" w:color="auto"/>
        <w:left w:val="none" w:sz="0" w:space="0" w:color="auto"/>
        <w:bottom w:val="none" w:sz="0" w:space="0" w:color="auto"/>
        <w:right w:val="none" w:sz="0" w:space="0" w:color="auto"/>
      </w:divBdr>
    </w:div>
    <w:div w:id="1855487420">
      <w:bodyDiv w:val="1"/>
      <w:marLeft w:val="0"/>
      <w:marRight w:val="0"/>
      <w:marTop w:val="0"/>
      <w:marBottom w:val="0"/>
      <w:divBdr>
        <w:top w:val="none" w:sz="0" w:space="0" w:color="auto"/>
        <w:left w:val="none" w:sz="0" w:space="0" w:color="auto"/>
        <w:bottom w:val="none" w:sz="0" w:space="0" w:color="auto"/>
        <w:right w:val="none" w:sz="0" w:space="0" w:color="auto"/>
      </w:divBdr>
    </w:div>
    <w:div w:id="199945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znaimo.com.ua/FLOPS" TargetMode="External"/><Relationship Id="rId26" Type="http://schemas.openxmlformats.org/officeDocument/2006/relationships/hyperlink" Target="http://znaimo.com.ua/%D0%A0%D0%BE%D0%B7%D1%80%D1%8F%D0%B4%D0%BD%D1%96%D1%81%D1%82%D1%8C" TargetMode="External"/><Relationship Id="rId39" Type="http://schemas.openxmlformats.org/officeDocument/2006/relationships/hyperlink" Target="http://znaimo.com.ua/%D0%9E%D0%B1%D1%87%D0%B8%D1%81%D0%BB%D1%8E%D0%B2%D0%B0%D0%BB%D1%8C%D0%BD%D0%B0_%D0%BF%D0%BE%D1%82%D1%83%D0%B6%D0%BD%D1%96%D1%81%D1%82%D1%8C_%D0%BA%D0%BE%D0%BC%D0%BF_%D1%8E%D1%82%D0%B5%D1%80%D0%B0" TargetMode="External"/><Relationship Id="rId3" Type="http://schemas.openxmlformats.org/officeDocument/2006/relationships/styles" Target="styles.xml"/><Relationship Id="rId21" Type="http://schemas.openxmlformats.org/officeDocument/2006/relationships/hyperlink" Target="http://znaimo.com.ua/%D0%A2%D0%B5%D1%80%D0%B0%D1%84%D0%BB%D0%BE%D0%BF%D1%81" TargetMode="External"/><Relationship Id="rId34" Type="http://schemas.openxmlformats.org/officeDocument/2006/relationships/hyperlink" Target="http://znaimo.com.ua/Linpack" TargetMode="External"/><Relationship Id="rId42" Type="http://schemas.openxmlformats.org/officeDocument/2006/relationships/hyperlink" Target="http://znaimo.com.ua/NAS_Parallel_Benchmarks" TargetMode="External"/><Relationship Id="rId7" Type="http://schemas.openxmlformats.org/officeDocument/2006/relationships/footnotes" Target="footnotes.xml"/><Relationship Id="rId12" Type="http://schemas.openxmlformats.org/officeDocument/2006/relationships/hyperlink" Target="http://duzhe.ho.ua/tech/reityng-videokart-naipotuzhnisha-videokarta-2011-2012-roku.html" TargetMode="External"/><Relationship Id="rId17" Type="http://schemas.openxmlformats.org/officeDocument/2006/relationships/hyperlink" Target="http://znaimo.com.ua/%D0%9A%D0%BE%D0%BC%D0%BF%D1%8E%D1%82%D0%B5%D1%80" TargetMode="External"/><Relationship Id="rId25" Type="http://schemas.openxmlformats.org/officeDocument/2006/relationships/hyperlink" Target="http://znaimo.com.ua/%D0%9A%D0%BE%D0%BC%D0%BF%D1%8E%D1%82%D0%B5%D1%80%D0%BD%D0%B0%20%D0%BF%D0%B0%D0%BC'%D1%8F%D1%82%D1%8C" TargetMode="External"/><Relationship Id="rId33" Type="http://schemas.openxmlformats.org/officeDocument/2006/relationships/hyperlink" Target="http://znaimo.com.ua/%D0%9C%D0%B0%D1%81%D1%88%D1%82%D0%B0%D0%B1%D0%BE%D0%B2%D0%B0%D0%BD%D1%96%D1%81%D1%82%D1%8C" TargetMode="External"/><Relationship Id="rId38" Type="http://schemas.openxmlformats.org/officeDocument/2006/relationships/hyperlink" Target="http://znaimo.com.ua/NAMD"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znaimo.com.ua/%D0%9E%D0%BF%D0%B5%D1%80%D0%B0%D1%86%D1%96%D1%8F" TargetMode="External"/><Relationship Id="rId20" Type="http://schemas.openxmlformats.org/officeDocument/2006/relationships/hyperlink" Target="http://znaimo.com.ua/%D0%A1%D1%83%D0%BF%D0%B5%D1%80%D0%BA%D0%BE%D0%BC%D0%BF%D1%8E%D1%82%D0%B5%D1%80" TargetMode="External"/><Relationship Id="rId29" Type="http://schemas.openxmlformats.org/officeDocument/2006/relationships/hyperlink" Target="http://znaimo.com.ua/%D0%91%D1%96%D1%82" TargetMode="External"/><Relationship Id="rId41" Type="http://schemas.openxmlformats.org/officeDocument/2006/relationships/hyperlink" Target="http://znaimo.com.ua/HPC_Challenge_Benchmar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znaimo.com.ua/%D0%9F%D0%B5%D1%80%D0%B5%D0%B4%D0%B0%D1%87%D0%B0_%D0%B4%D0%B0%D0%BD%D0%B8%D1%85" TargetMode="External"/><Relationship Id="rId32" Type="http://schemas.openxmlformats.org/officeDocument/2006/relationships/hyperlink" Target="http://znaimo.com.ua/%D0%A1%D0%B8%D1%81%D1%82%D0%B5%D0%BC%D0%B0_%D0%BB%D1%96%D0%BD%D1%96%D0%B9%D0%BD%D0%B8%D1%85_%D0%B0%D0%BB%D0%B3%D0%B5%D0%B1%D1%80%D0%B0%D1%97%D1%87%D0%BD%D0%B8%D1%85_%D1%80%D1%96%D0%B2%D0%BD%D1%8F%D0%BD%D1%8C" TargetMode="External"/><Relationship Id="rId37" Type="http://schemas.openxmlformats.org/officeDocument/2006/relationships/hyperlink" Target="http://znaimo.com.ua/%D0%9E%D0%B1%D1%87%D0%B8%D1%81%D0%BB%D1%8E%D0%B2%D0%B0%D0%BB%D1%8C%D0%BD%D0%B0_%D0%BF%D0%BE%D1%82%D1%83%D0%B6%D0%BD%D1%96%D1%81%D1%82%D1%8C_%D0%BA%D0%BE%D0%BC%D0%BF_%D1%8E%D1%82%D0%B5%D1%80%D0%B0" TargetMode="External"/><Relationship Id="rId40" Type="http://schemas.openxmlformats.org/officeDocument/2006/relationships/hyperlink" Target="http://znaimo.com.ua/%D0%9C%D0%BE%D0%BB%D0%B5%D0%BA%D1%83%D0%BB%D1%8F%D1%80%D0%BD%D0%B0_%D0%B4%D0%B8%D0%BD%D0%B0%D0%BC%D1%96%D0%BA%D0%B0"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znaimo.com.ua/K_computer" TargetMode="External"/><Relationship Id="rId28" Type="http://schemas.openxmlformats.org/officeDocument/2006/relationships/hyperlink" Target="http://znaimo.com.ua/NVIDIA_Tesla" TargetMode="External"/><Relationship Id="rId36" Type="http://schemas.openxmlformats.org/officeDocument/2006/relationships/hyperlink" Target="http://znaimo.com.ua/TOP500" TargetMode="External"/><Relationship Id="rId10" Type="http://schemas.openxmlformats.org/officeDocument/2006/relationships/image" Target="media/image2.png"/><Relationship Id="rId19" Type="http://schemas.openxmlformats.org/officeDocument/2006/relationships/hyperlink" Target="http://znaimo.com.ua/%D0%A7%D0%B8%D1%81%D0%BB%D0%B0_%D0%B7_%D0%BF%D0%BB%D0%B0%D0%B2%D0%B0%D1%8E%D1%87%D0%BE%D1%8E_%D0%BA%D0%BE%D0%BC%D0%BE%D1%8E" TargetMode="External"/><Relationship Id="rId31" Type="http://schemas.openxmlformats.org/officeDocument/2006/relationships/hyperlink" Target="http://znaimo.com.ua/%D0%91%D0%B5%D0%BD%D1%87%D0%BC%D0%B0%D1%80%D0%BA_(%D0%BA%D0%BE%D0%BC%D0%BF%D1%8E%D1%82%D0%B5%D1%80)"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znaimo.com.ua/%D0%9D%D0%B0%D1%81%D1%82%D1%96%D0%BB%D1%8C%D0%BD%D0%B8%D0%B9_%D0%BA%D0%BE%D0%BC%D0%BF%D1%8E%D1%82%D0%B5%D1%80" TargetMode="External"/><Relationship Id="rId27" Type="http://schemas.openxmlformats.org/officeDocument/2006/relationships/hyperlink" Target="http://znaimo.com.ua/GPGPU" TargetMode="External"/><Relationship Id="rId30" Type="http://schemas.openxmlformats.org/officeDocument/2006/relationships/hyperlink" Target="http://znaimo.com.ua/%D0%9E%D0%B1%D1%87%D0%B8%D1%81%D0%BB%D1%8E%D0%B2%D0%B0%D0%BB%D1%8C%D0%BD%D0%B0_%D0%BF%D0%BE%D1%82%D1%83%D0%B6%D0%BD%D1%96%D1%81%D1%82%D1%8C_%D0%BA%D0%BE%D0%BC%D0%BF_%D1%8E%D1%82%D0%B5%D1%80%D0%B0" TargetMode="External"/><Relationship Id="rId35" Type="http://schemas.openxmlformats.org/officeDocument/2006/relationships/hyperlink" Target="http://znaimo.com.ua/%D0%9E%D0%B1%D1%87%D0%B8%D1%81%D0%BB%D1%8E%D0%B2%D0%B0%D0%BB%D1%8C%D0%BD%D0%B0_%D0%BF%D0%BE%D1%82%D1%83%D0%B6%D0%BD%D1%96%D1%81%D1%82%D1%8C_%D0%BA%D0%BE%D0%BC%D0%BF_%D1%8E%D1%82%D0%B5%D1%80%D0%B0" TargetMode="External"/><Relationship Id="rId43" Type="http://schemas.openxmlformats.org/officeDocument/2006/relationships/hyperlink" Target="http://znaimo.com.ua/%D0%9E%D0%B1%D1%87%D0%B8%D1%81%D0%BB%D1%8E%D0%B2%D0%B0%D0%BB%D1%8C%D0%BD%D0%B0_%D0%BF%D0%BE%D1%82%D1%83%D0%B6%D0%BD%D1%96%D1%81%D1%82%D1%8C_%D0%BA%D0%BE%D0%BC%D0%BF_%D1%8E%D1%82%D0%B5%D1%80%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DC454A-64BF-4EDB-BB4E-36B40B89A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12</Pages>
  <Words>2454</Words>
  <Characters>13993</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29</cp:revision>
  <dcterms:created xsi:type="dcterms:W3CDTF">2014-02-05T15:41:00Z</dcterms:created>
  <dcterms:modified xsi:type="dcterms:W3CDTF">2014-02-07T08:09:00Z</dcterms:modified>
</cp:coreProperties>
</file>