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DD" w:rsidRDefault="006622DD"/>
    <w:p w:rsidR="006622DD" w:rsidRDefault="007D07CB" w:rsidP="006622DD">
      <w:pPr>
        <w:pStyle w:val="a3"/>
      </w:pPr>
      <w:r>
        <w:t>План-конспект уроку у 1</w:t>
      </w:r>
      <w:r w:rsidRPr="007D07CB">
        <w:rPr>
          <w:lang w:val="ru-RU"/>
        </w:rPr>
        <w:t>0</w:t>
      </w:r>
      <w:r w:rsidR="006622DD">
        <w:t xml:space="preserve">  класі </w:t>
      </w:r>
    </w:p>
    <w:p w:rsidR="006622DD" w:rsidRPr="007D07CB" w:rsidRDefault="00C763B1" w:rsidP="00C763B1">
      <w:pPr>
        <w:pStyle w:val="a3"/>
        <w:jc w:val="right"/>
        <w:rPr>
          <w:b w:val="0"/>
          <w:sz w:val="28"/>
          <w:szCs w:val="28"/>
          <w:lang w:val="en-US"/>
        </w:rPr>
      </w:pPr>
      <w:r>
        <w:t xml:space="preserve"> </w:t>
      </w:r>
      <w:proofErr w:type="spellStart"/>
      <w:r w:rsidR="007D07CB">
        <w:t>Тимощук</w:t>
      </w:r>
      <w:proofErr w:type="spellEnd"/>
      <w:r w:rsidR="007D07CB">
        <w:t xml:space="preserve"> Ірини</w:t>
      </w:r>
      <w:bookmarkStart w:id="0" w:name="_GoBack"/>
      <w:bookmarkEnd w:id="0"/>
      <w:r>
        <w:t xml:space="preserve">                      </w:t>
      </w:r>
    </w:p>
    <w:p w:rsidR="006622DD" w:rsidRDefault="006622DD" w:rsidP="006622DD">
      <w:pPr>
        <w:jc w:val="both"/>
      </w:pPr>
      <w:r>
        <w:rPr>
          <w:b/>
          <w:bCs/>
        </w:rPr>
        <w:t>Тема уроку</w:t>
      </w:r>
      <w:r>
        <w:t>: Степенева функція</w:t>
      </w:r>
    </w:p>
    <w:p w:rsidR="006622DD" w:rsidRDefault="006622DD" w:rsidP="006622DD">
      <w:pPr>
        <w:jc w:val="both"/>
      </w:pPr>
      <w:r>
        <w:rPr>
          <w:b/>
          <w:bCs/>
        </w:rPr>
        <w:t>Мета уроку</w:t>
      </w:r>
      <w:r>
        <w:t xml:space="preserve">: </w:t>
      </w:r>
      <w:r>
        <w:rPr>
          <w:b/>
          <w:bCs/>
        </w:rPr>
        <w:t>Систематизувати</w:t>
      </w:r>
      <w:r>
        <w:t xml:space="preserve"> відомості про степеневу функцію, показник якої число:</w:t>
      </w:r>
    </w:p>
    <w:p w:rsidR="006622DD" w:rsidRDefault="006622DD" w:rsidP="006622DD">
      <w:pPr>
        <w:numPr>
          <w:ilvl w:val="0"/>
          <w:numId w:val="8"/>
        </w:numPr>
        <w:jc w:val="both"/>
      </w:pPr>
      <w:r>
        <w:t>натуральне;</w:t>
      </w:r>
    </w:p>
    <w:p w:rsidR="006622DD" w:rsidRDefault="006622DD" w:rsidP="006622DD">
      <w:pPr>
        <w:numPr>
          <w:ilvl w:val="0"/>
          <w:numId w:val="8"/>
        </w:numPr>
        <w:jc w:val="both"/>
      </w:pPr>
      <w:r>
        <w:t>ціле;</w:t>
      </w:r>
    </w:p>
    <w:p w:rsidR="006622DD" w:rsidRDefault="006622DD" w:rsidP="006622DD">
      <w:pPr>
        <w:numPr>
          <w:ilvl w:val="0"/>
          <w:numId w:val="8"/>
        </w:numPr>
        <w:jc w:val="both"/>
      </w:pPr>
      <w:r>
        <w:t>дробове.</w:t>
      </w:r>
    </w:p>
    <w:p w:rsidR="006622DD" w:rsidRDefault="006622DD" w:rsidP="006622DD">
      <w:pPr>
        <w:jc w:val="both"/>
      </w:pPr>
      <w:r>
        <w:rPr>
          <w:b/>
          <w:bCs/>
        </w:rPr>
        <w:t>Узагальнити</w:t>
      </w:r>
      <w:r>
        <w:t xml:space="preserve"> властивості функції та формувати навички побудови графіка степеневої функції. </w:t>
      </w:r>
      <w:r>
        <w:rPr>
          <w:b/>
          <w:bCs/>
        </w:rPr>
        <w:t>Розвивати</w:t>
      </w:r>
      <w:r>
        <w:t xml:space="preserve"> графічні навички, логічне мислення, увагу, пам’ять.</w:t>
      </w:r>
    </w:p>
    <w:p w:rsidR="006622DD" w:rsidRDefault="006622DD" w:rsidP="006622DD">
      <w:pPr>
        <w:jc w:val="both"/>
      </w:pPr>
      <w:r>
        <w:rPr>
          <w:b/>
          <w:bCs/>
        </w:rPr>
        <w:t>Формувати</w:t>
      </w:r>
      <w:r>
        <w:t xml:space="preserve"> навички самостійної праці, вміння застосовувати набуті знання на практиці.</w:t>
      </w:r>
    </w:p>
    <w:p w:rsidR="006622DD" w:rsidRDefault="006622DD" w:rsidP="006622DD">
      <w:pPr>
        <w:jc w:val="both"/>
      </w:pPr>
      <w:r>
        <w:rPr>
          <w:b/>
          <w:bCs/>
        </w:rPr>
        <w:t>Обладнання:</w:t>
      </w:r>
      <w:r>
        <w:t xml:space="preserve"> Комп’ютер, проектор.</w:t>
      </w:r>
    </w:p>
    <w:p w:rsidR="00F111C3" w:rsidRDefault="00F111C3" w:rsidP="00CC16CC">
      <w:pPr>
        <w:pStyle w:val="a4"/>
        <w:ind w:left="4140"/>
        <w:jc w:val="left"/>
        <w:rPr>
          <w:i w:val="0"/>
        </w:rPr>
      </w:pPr>
      <w:r>
        <w:rPr>
          <w:i w:val="0"/>
        </w:rPr>
        <w:t xml:space="preserve">  </w:t>
      </w:r>
      <w:r w:rsidRPr="00F111C3">
        <w:rPr>
          <w:i w:val="0"/>
        </w:rPr>
        <w:t xml:space="preserve">“Деякі види трансцендентних функцій, </w:t>
      </w:r>
      <w:r>
        <w:rPr>
          <w:i w:val="0"/>
        </w:rPr>
        <w:t xml:space="preserve"> які найбільш      </w:t>
      </w:r>
    </w:p>
    <w:p w:rsidR="00F111C3" w:rsidRPr="00F111C3" w:rsidRDefault="00F111C3" w:rsidP="00CC16CC">
      <w:pPr>
        <w:pStyle w:val="a4"/>
        <w:ind w:left="4320"/>
        <w:jc w:val="left"/>
        <w:rPr>
          <w:i w:val="0"/>
        </w:rPr>
      </w:pPr>
      <w:r>
        <w:rPr>
          <w:i w:val="0"/>
        </w:rPr>
        <w:t xml:space="preserve"> </w:t>
      </w:r>
      <w:r w:rsidRPr="00F111C3">
        <w:rPr>
          <w:i w:val="0"/>
        </w:rPr>
        <w:t>часто зустрічаються,</w:t>
      </w:r>
      <w:r>
        <w:rPr>
          <w:i w:val="0"/>
        </w:rPr>
        <w:t xml:space="preserve"> </w:t>
      </w:r>
      <w:r w:rsidRPr="00F111C3">
        <w:rPr>
          <w:i w:val="0"/>
        </w:rPr>
        <w:t xml:space="preserve">найперше степеневі та показникові, </w:t>
      </w:r>
      <w:r w:rsidR="00CC16CC">
        <w:rPr>
          <w:i w:val="0"/>
        </w:rPr>
        <w:t xml:space="preserve">  </w:t>
      </w:r>
      <w:r w:rsidRPr="00F111C3">
        <w:rPr>
          <w:i w:val="0"/>
        </w:rPr>
        <w:t>відкривають доступ</w:t>
      </w:r>
      <w:r>
        <w:rPr>
          <w:i w:val="0"/>
        </w:rPr>
        <w:t xml:space="preserve">  </w:t>
      </w:r>
      <w:r w:rsidRPr="00F111C3">
        <w:rPr>
          <w:i w:val="0"/>
        </w:rPr>
        <w:t xml:space="preserve">до багатьох </w:t>
      </w:r>
      <w:r>
        <w:rPr>
          <w:i w:val="0"/>
        </w:rPr>
        <w:t xml:space="preserve"> </w:t>
      </w:r>
      <w:r w:rsidRPr="00F111C3">
        <w:rPr>
          <w:i w:val="0"/>
        </w:rPr>
        <w:t>досліджень”</w:t>
      </w:r>
    </w:p>
    <w:p w:rsidR="00F111C3" w:rsidRPr="00F111C3" w:rsidRDefault="00F111C3" w:rsidP="00F111C3">
      <w:pPr>
        <w:jc w:val="right"/>
      </w:pPr>
      <w:r w:rsidRPr="00F111C3">
        <w:t>Л. Ейлер</w:t>
      </w:r>
    </w:p>
    <w:p w:rsidR="00F111C3" w:rsidRDefault="00F111C3" w:rsidP="006622DD">
      <w:pPr>
        <w:pStyle w:val="1"/>
      </w:pPr>
    </w:p>
    <w:p w:rsidR="006622DD" w:rsidRDefault="006622DD" w:rsidP="006622DD">
      <w:pPr>
        <w:pStyle w:val="1"/>
      </w:pPr>
      <w:r>
        <w:t>Хід уроку</w:t>
      </w:r>
    </w:p>
    <w:p w:rsidR="0023257D" w:rsidRDefault="006622DD" w:rsidP="0023257D">
      <w:pPr>
        <w:jc w:val="both"/>
        <w:rPr>
          <w:b/>
          <w:bCs/>
        </w:rPr>
      </w:pPr>
      <w:r>
        <w:rPr>
          <w:b/>
          <w:bCs/>
        </w:rPr>
        <w:t>І. Актуалізація опорних знань.</w:t>
      </w:r>
    </w:p>
    <w:p w:rsidR="00F111C3" w:rsidRDefault="00CC16CC" w:rsidP="0023257D">
      <w:pPr>
        <w:jc w:val="both"/>
      </w:pPr>
      <w:r>
        <w:t xml:space="preserve">    1. </w:t>
      </w:r>
      <w:r w:rsidR="00F111C3">
        <w:t xml:space="preserve">На екран проектується </w:t>
      </w:r>
      <w:r>
        <w:t xml:space="preserve">таблиця для узагальнення властивостей кореня </w:t>
      </w:r>
      <w:r>
        <w:rPr>
          <w:lang w:val="en-US"/>
        </w:rPr>
        <w:t>n</w:t>
      </w:r>
      <w:r w:rsidRPr="007D07CB">
        <w:rPr>
          <w:lang w:val="ru-RU"/>
        </w:rPr>
        <w:t>-</w:t>
      </w:r>
      <w:proofErr w:type="spellStart"/>
      <w:r>
        <w:t>го</w:t>
      </w:r>
      <w:proofErr w:type="spellEnd"/>
      <w:r>
        <w:t xml:space="preserve">   степеня</w:t>
      </w:r>
      <w:r w:rsidR="00560E92">
        <w:rPr>
          <w:noProof/>
          <w:lang w:val="ru-RU"/>
        </w:rPr>
        <w:drawing>
          <wp:inline distT="0" distB="0" distL="0" distR="0">
            <wp:extent cx="6199505" cy="580453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17" b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580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22DD" w:rsidRDefault="006622DD" w:rsidP="006622DD">
      <w:pPr>
        <w:jc w:val="both"/>
      </w:pPr>
    </w:p>
    <w:p w:rsidR="006622DD" w:rsidRDefault="0023257D" w:rsidP="00CC16CC">
      <w:pPr>
        <w:numPr>
          <w:ilvl w:val="0"/>
          <w:numId w:val="9"/>
        </w:numPr>
        <w:jc w:val="both"/>
      </w:pPr>
      <w:r>
        <w:lastRenderedPageBreak/>
        <w:t>П</w:t>
      </w:r>
      <w:r w:rsidR="006622DD">
        <w:t>ригадаємо відомості, пов’язані з питанням</w:t>
      </w:r>
      <w:r>
        <w:t xml:space="preserve"> «функція»</w:t>
      </w:r>
      <w:r w:rsidR="006622DD">
        <w:t>.</w:t>
      </w:r>
    </w:p>
    <w:p w:rsidR="006622DD" w:rsidRDefault="006622DD" w:rsidP="006622DD">
      <w:pPr>
        <w:numPr>
          <w:ilvl w:val="1"/>
          <w:numId w:val="2"/>
        </w:numPr>
        <w:jc w:val="both"/>
      </w:pPr>
      <w:r>
        <w:t>Означення функції.</w:t>
      </w:r>
    </w:p>
    <w:p w:rsidR="006622DD" w:rsidRDefault="006622DD" w:rsidP="006622DD">
      <w:pPr>
        <w:numPr>
          <w:ilvl w:val="1"/>
          <w:numId w:val="2"/>
        </w:numPr>
        <w:jc w:val="both"/>
      </w:pPr>
      <w:r>
        <w:t>Область визначення функції, область значень.</w:t>
      </w:r>
    </w:p>
    <w:p w:rsidR="006622DD" w:rsidRDefault="006622DD" w:rsidP="006622DD">
      <w:pPr>
        <w:numPr>
          <w:ilvl w:val="1"/>
          <w:numId w:val="2"/>
        </w:numPr>
        <w:jc w:val="both"/>
      </w:pPr>
      <w:r>
        <w:t>Графік функції.</w:t>
      </w:r>
    </w:p>
    <w:p w:rsidR="006622DD" w:rsidRDefault="006622DD" w:rsidP="006622DD">
      <w:pPr>
        <w:numPr>
          <w:ilvl w:val="1"/>
          <w:numId w:val="2"/>
        </w:numPr>
        <w:jc w:val="both"/>
      </w:pPr>
      <w:r>
        <w:t xml:space="preserve">Способи </w:t>
      </w:r>
      <w:proofErr w:type="spellStart"/>
      <w:r>
        <w:t>задання</w:t>
      </w:r>
      <w:proofErr w:type="spellEnd"/>
      <w:r>
        <w:t xml:space="preserve"> функцій.</w:t>
      </w:r>
    </w:p>
    <w:p w:rsidR="006622DD" w:rsidRDefault="006622DD" w:rsidP="006622DD">
      <w:pPr>
        <w:numPr>
          <w:ilvl w:val="1"/>
          <w:numId w:val="2"/>
        </w:numPr>
        <w:jc w:val="both"/>
      </w:pPr>
      <w:r>
        <w:t>Нулі функції.</w:t>
      </w:r>
    </w:p>
    <w:p w:rsidR="006622DD" w:rsidRDefault="006622DD" w:rsidP="006622DD">
      <w:pPr>
        <w:numPr>
          <w:ilvl w:val="1"/>
          <w:numId w:val="2"/>
        </w:numPr>
        <w:jc w:val="both"/>
      </w:pPr>
      <w:r>
        <w:t xml:space="preserve">Проміжки </w:t>
      </w:r>
      <w:proofErr w:type="spellStart"/>
      <w:r>
        <w:t>знакосталості</w:t>
      </w:r>
      <w:proofErr w:type="spellEnd"/>
      <w:r>
        <w:t>, зростання і спадання функції.</w:t>
      </w:r>
    </w:p>
    <w:p w:rsidR="006622DD" w:rsidRDefault="006622DD" w:rsidP="006622DD">
      <w:pPr>
        <w:numPr>
          <w:ilvl w:val="1"/>
          <w:numId w:val="2"/>
        </w:numPr>
        <w:jc w:val="both"/>
      </w:pPr>
      <w:r>
        <w:t>Парність і непарність, найбільше і найменше значення функції.</w:t>
      </w:r>
    </w:p>
    <w:p w:rsidR="006622DD" w:rsidRDefault="006622DD" w:rsidP="006622DD">
      <w:pPr>
        <w:jc w:val="both"/>
      </w:pPr>
      <w:r>
        <w:t>.</w:t>
      </w:r>
    </w:p>
    <w:p w:rsidR="0023257D" w:rsidRDefault="0023257D" w:rsidP="0023257D">
      <w:pPr>
        <w:numPr>
          <w:ilvl w:val="0"/>
          <w:numId w:val="9"/>
        </w:numPr>
        <w:jc w:val="both"/>
      </w:pPr>
      <w:r>
        <w:t>На екран проектується  таблиця для повторення властивостей  степеневої функції.</w:t>
      </w:r>
    </w:p>
    <w:p w:rsidR="0023257D" w:rsidRDefault="0023257D" w:rsidP="0023257D">
      <w:pPr>
        <w:ind w:left="360"/>
        <w:jc w:val="both"/>
      </w:pPr>
    </w:p>
    <w:p w:rsidR="0023257D" w:rsidRDefault="00560E92" w:rsidP="0023257D">
      <w:pPr>
        <w:ind w:left="360"/>
        <w:jc w:val="both"/>
      </w:pPr>
      <w:r>
        <w:rPr>
          <w:noProof/>
          <w:lang w:val="ru-RU"/>
        </w:rPr>
        <w:drawing>
          <wp:inline distT="0" distB="0" distL="0" distR="0">
            <wp:extent cx="6477000" cy="7219950"/>
            <wp:effectExtent l="19050" t="0" r="0" b="0"/>
            <wp:docPr id="2" name="Рисунок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7D" w:rsidRDefault="0023257D" w:rsidP="0023257D">
      <w:pPr>
        <w:ind w:left="360"/>
        <w:jc w:val="both"/>
      </w:pPr>
    </w:p>
    <w:p w:rsidR="0023257D" w:rsidRDefault="0023257D" w:rsidP="0023257D">
      <w:pPr>
        <w:ind w:left="360"/>
        <w:jc w:val="both"/>
      </w:pPr>
    </w:p>
    <w:p w:rsidR="00D165D5" w:rsidRPr="00D165D5" w:rsidRDefault="00D165D5" w:rsidP="00D165D5">
      <w:pPr>
        <w:ind w:left="360"/>
        <w:jc w:val="both"/>
      </w:pPr>
    </w:p>
    <w:p w:rsidR="004A2E03" w:rsidRDefault="0023257D" w:rsidP="0023257D">
      <w:pPr>
        <w:numPr>
          <w:ilvl w:val="0"/>
          <w:numId w:val="9"/>
        </w:numPr>
        <w:jc w:val="both"/>
      </w:pPr>
      <w:r>
        <w:lastRenderedPageBreak/>
        <w:t xml:space="preserve"> Повторення графіків степеневої функції (робота з таблицею)</w:t>
      </w:r>
    </w:p>
    <w:p w:rsidR="0023257D" w:rsidRDefault="00560E92" w:rsidP="0023257D">
      <w:pPr>
        <w:ind w:left="360"/>
        <w:jc w:val="both"/>
      </w:pPr>
      <w:r>
        <w:rPr>
          <w:noProof/>
          <w:lang w:val="ru-RU"/>
        </w:rPr>
        <w:drawing>
          <wp:inline distT="0" distB="0" distL="0" distR="0">
            <wp:extent cx="5943600" cy="9353550"/>
            <wp:effectExtent l="19050" t="0" r="0" b="0"/>
            <wp:docPr id="3" name="Рисунок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9" t="757" r="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03" w:rsidRDefault="004A2E03" w:rsidP="006622DD">
      <w:pPr>
        <w:jc w:val="both"/>
        <w:rPr>
          <w:b/>
        </w:rPr>
      </w:pPr>
    </w:p>
    <w:p w:rsidR="0023257D" w:rsidRPr="0023257D" w:rsidRDefault="0023257D" w:rsidP="006622DD">
      <w:pPr>
        <w:jc w:val="both"/>
        <w:rPr>
          <w:b/>
        </w:rPr>
      </w:pPr>
      <w:r w:rsidRPr="0023257D">
        <w:rPr>
          <w:b/>
        </w:rPr>
        <w:lastRenderedPageBreak/>
        <w:t xml:space="preserve">ІІ. Виконання практичної роботи </w:t>
      </w:r>
    </w:p>
    <w:p w:rsidR="006622DD" w:rsidRDefault="006622DD" w:rsidP="006622DD">
      <w:pPr>
        <w:jc w:val="both"/>
      </w:pPr>
      <w:r>
        <w:t xml:space="preserve">За допомогою програми </w:t>
      </w:r>
      <w:r>
        <w:rPr>
          <w:lang w:val="en-US"/>
        </w:rPr>
        <w:t>GRAN</w:t>
      </w:r>
      <w:r>
        <w:t>1 в одній системі координат учні будують графіки функцій</w:t>
      </w:r>
      <w:r w:rsidR="0023257D">
        <w:t xml:space="preserve">                         </w:t>
      </w:r>
      <w:r>
        <w:t xml:space="preserve"> у = </w:t>
      </w:r>
      <w:proofErr w:type="spellStart"/>
      <w:r>
        <w:rPr>
          <w:lang w:val="en-US"/>
        </w:rPr>
        <w:t>x</w:t>
      </w:r>
      <w:r>
        <w:rPr>
          <w:vertAlign w:val="superscript"/>
          <w:lang w:val="en-US"/>
        </w:rPr>
        <w:t>p</w:t>
      </w:r>
      <w:proofErr w:type="spellEnd"/>
      <w:r>
        <w:t>: (</w:t>
      </w:r>
      <w:r>
        <w:rPr>
          <w:b/>
          <w:bCs/>
          <w:i/>
          <w:iCs/>
        </w:rPr>
        <w:t>Практична робота №1</w:t>
      </w:r>
      <w:r>
        <w:t>)</w:t>
      </w:r>
    </w:p>
    <w:p w:rsidR="006622DD" w:rsidRDefault="006622DD" w:rsidP="006622DD">
      <w:pPr>
        <w:numPr>
          <w:ilvl w:val="0"/>
          <w:numId w:val="4"/>
        </w:numPr>
        <w:ind w:left="0" w:firstLine="0"/>
        <w:jc w:val="both"/>
      </w:pPr>
      <w:r>
        <w:t xml:space="preserve">р є </w:t>
      </w:r>
      <w:r>
        <w:rPr>
          <w:lang w:val="en-US"/>
        </w:rPr>
        <w:t>N</w:t>
      </w:r>
      <w:r>
        <w:t>, р= 2</w:t>
      </w:r>
      <w:r>
        <w:rPr>
          <w:lang w:val="en-US"/>
        </w:rPr>
        <w:t>n</w:t>
      </w:r>
      <w:r>
        <w:t>; (р=2; 4; 6).</w:t>
      </w:r>
    </w:p>
    <w:p w:rsidR="006622DD" w:rsidRDefault="006622DD" w:rsidP="006622DD">
      <w:pPr>
        <w:jc w:val="both"/>
      </w:pPr>
      <w:r>
        <w:t xml:space="preserve">р є </w:t>
      </w:r>
      <w:r>
        <w:rPr>
          <w:lang w:val="en-US"/>
        </w:rPr>
        <w:t>N</w:t>
      </w:r>
      <w:r>
        <w:t>, р= 2</w:t>
      </w:r>
      <w:r>
        <w:rPr>
          <w:lang w:val="en-US"/>
        </w:rPr>
        <w:t>n</w:t>
      </w:r>
      <w:r>
        <w:t>-1; (р=1; 3; 5).</w:t>
      </w:r>
    </w:p>
    <w:p w:rsidR="006622DD" w:rsidRDefault="006622DD" w:rsidP="006622DD">
      <w:pPr>
        <w:numPr>
          <w:ilvl w:val="0"/>
          <w:numId w:val="4"/>
        </w:numPr>
        <w:ind w:left="0" w:firstLine="0"/>
        <w:jc w:val="both"/>
      </w:pPr>
      <w:r>
        <w:t xml:space="preserve">р є </w:t>
      </w:r>
      <w:r>
        <w:rPr>
          <w:lang w:val="en-US"/>
        </w:rPr>
        <w:t>Z</w:t>
      </w:r>
      <w:r>
        <w:t>, р &lt; 0; р= 2</w:t>
      </w:r>
      <w:r>
        <w:rPr>
          <w:lang w:val="en-US"/>
        </w:rPr>
        <w:t>n</w:t>
      </w:r>
      <w:r>
        <w:t>; (р=-2; -4; -6).</w:t>
      </w:r>
    </w:p>
    <w:p w:rsidR="006622DD" w:rsidRDefault="006622DD" w:rsidP="006622DD">
      <w:pPr>
        <w:jc w:val="both"/>
      </w:pPr>
      <w:r>
        <w:t xml:space="preserve">р є </w:t>
      </w:r>
      <w:r>
        <w:rPr>
          <w:lang w:val="en-US"/>
        </w:rPr>
        <w:t>Z</w:t>
      </w:r>
      <w:r>
        <w:t>, р &lt; 0; р= 2</w:t>
      </w:r>
      <w:r>
        <w:rPr>
          <w:lang w:val="en-US"/>
        </w:rPr>
        <w:t>n</w:t>
      </w:r>
      <w:r>
        <w:t>-1; (р=-1; -3; -5).</w:t>
      </w:r>
    </w:p>
    <w:p w:rsidR="006622DD" w:rsidRDefault="006622DD" w:rsidP="006622DD">
      <w:pPr>
        <w:numPr>
          <w:ilvl w:val="0"/>
          <w:numId w:val="4"/>
        </w:numPr>
        <w:ind w:left="0" w:firstLine="0"/>
        <w:jc w:val="both"/>
      </w:pPr>
      <w:r>
        <w:t xml:space="preserve">р є </w:t>
      </w:r>
      <w:r>
        <w:rPr>
          <w:lang w:val="en-US"/>
        </w:rPr>
        <w:t>Q</w:t>
      </w:r>
      <w:r>
        <w:t>, р не ціле додатне; (р=1/2; 1/3; 3/2).</w:t>
      </w:r>
    </w:p>
    <w:p w:rsidR="006622DD" w:rsidRDefault="006622DD" w:rsidP="006622DD">
      <w:pPr>
        <w:jc w:val="both"/>
      </w:pPr>
      <w:r>
        <w:t xml:space="preserve">р є </w:t>
      </w:r>
      <w:r>
        <w:rPr>
          <w:lang w:val="en-US"/>
        </w:rPr>
        <w:t>Q</w:t>
      </w:r>
      <w:r>
        <w:t>, р не ціле від’ємне; (р= -1/2; -1/3; -3/2).</w:t>
      </w:r>
    </w:p>
    <w:p w:rsidR="006622DD" w:rsidRDefault="006622DD" w:rsidP="006622DD">
      <w:pPr>
        <w:jc w:val="both"/>
      </w:pPr>
    </w:p>
    <w:p w:rsidR="006622DD" w:rsidRDefault="0023257D" w:rsidP="006622DD">
      <w:pPr>
        <w:jc w:val="both"/>
      </w:pPr>
      <w:r>
        <w:t xml:space="preserve">Учні </w:t>
      </w:r>
      <w:r w:rsidR="006622DD">
        <w:t xml:space="preserve"> узагальню</w:t>
      </w:r>
      <w:r>
        <w:t>ють</w:t>
      </w:r>
      <w:r w:rsidR="006622DD">
        <w:t xml:space="preserve"> властивості для випадків 1, 2, 3 за схемою:</w:t>
      </w:r>
    </w:p>
    <w:p w:rsidR="006622DD" w:rsidRDefault="006622DD" w:rsidP="006622DD">
      <w:pPr>
        <w:numPr>
          <w:ilvl w:val="0"/>
          <w:numId w:val="5"/>
        </w:numPr>
        <w:ind w:left="0" w:firstLine="0"/>
        <w:jc w:val="both"/>
      </w:pPr>
      <w:r>
        <w:t>Д(у);</w:t>
      </w:r>
    </w:p>
    <w:p w:rsidR="006622DD" w:rsidRDefault="006622DD" w:rsidP="006622DD">
      <w:pPr>
        <w:numPr>
          <w:ilvl w:val="0"/>
          <w:numId w:val="5"/>
        </w:numPr>
        <w:ind w:left="0" w:firstLine="0"/>
        <w:jc w:val="both"/>
      </w:pPr>
      <w:r>
        <w:t>Е(у);</w:t>
      </w:r>
    </w:p>
    <w:p w:rsidR="006622DD" w:rsidRDefault="006622DD" w:rsidP="006622DD">
      <w:pPr>
        <w:numPr>
          <w:ilvl w:val="0"/>
          <w:numId w:val="5"/>
        </w:numPr>
        <w:ind w:left="0" w:firstLine="0"/>
        <w:jc w:val="both"/>
      </w:pPr>
      <w:r>
        <w:t>у=0;</w:t>
      </w:r>
    </w:p>
    <w:p w:rsidR="006622DD" w:rsidRDefault="006622DD" w:rsidP="006622DD">
      <w:pPr>
        <w:numPr>
          <w:ilvl w:val="0"/>
          <w:numId w:val="5"/>
        </w:numPr>
        <w:ind w:left="0" w:firstLine="0"/>
        <w:jc w:val="both"/>
      </w:pPr>
      <w:r>
        <w:t xml:space="preserve">у&gt;0, </w:t>
      </w:r>
      <w:r>
        <w:rPr>
          <w:lang w:val="en-US"/>
        </w:rPr>
        <w:t>y</w:t>
      </w:r>
      <w:r>
        <w:t>&lt;0;</w:t>
      </w:r>
    </w:p>
    <w:p w:rsidR="006622DD" w:rsidRDefault="006622DD" w:rsidP="006622DD">
      <w:pPr>
        <w:numPr>
          <w:ilvl w:val="0"/>
          <w:numId w:val="5"/>
        </w:numPr>
        <w:ind w:left="0" w:firstLine="0"/>
        <w:jc w:val="both"/>
      </w:pPr>
      <w:r>
        <w:t>Проміжки зростання і спадання;</w:t>
      </w:r>
    </w:p>
    <w:p w:rsidR="006622DD" w:rsidRDefault="006622DD" w:rsidP="006622DD">
      <w:pPr>
        <w:numPr>
          <w:ilvl w:val="0"/>
          <w:numId w:val="5"/>
        </w:numPr>
        <w:ind w:left="0" w:firstLine="0"/>
        <w:jc w:val="both"/>
      </w:pPr>
      <w:r>
        <w:t>Парність, непарність функцій;</w:t>
      </w:r>
    </w:p>
    <w:p w:rsidR="006622DD" w:rsidRDefault="006622DD" w:rsidP="006622DD">
      <w:pPr>
        <w:numPr>
          <w:ilvl w:val="0"/>
          <w:numId w:val="5"/>
        </w:numPr>
        <w:ind w:left="0" w:firstLine="0"/>
        <w:jc w:val="both"/>
      </w:pPr>
      <w:r>
        <w:t>Найбільше і найменше значення функцій.</w:t>
      </w:r>
    </w:p>
    <w:p w:rsidR="00C36EBB" w:rsidRDefault="00C36EBB" w:rsidP="00C36EBB">
      <w:pPr>
        <w:jc w:val="both"/>
      </w:pPr>
    </w:p>
    <w:p w:rsidR="006622DD" w:rsidRDefault="006622DD" w:rsidP="006622DD">
      <w:pPr>
        <w:numPr>
          <w:ilvl w:val="0"/>
          <w:numId w:val="4"/>
        </w:numPr>
        <w:ind w:left="0" w:firstLine="0"/>
        <w:jc w:val="both"/>
      </w:pPr>
      <w:proofErr w:type="spellStart"/>
      <w:r>
        <w:t>у=х</w:t>
      </w:r>
      <w:r>
        <w:rPr>
          <w:vertAlign w:val="superscript"/>
        </w:rPr>
        <w:t>р</w:t>
      </w:r>
      <w:proofErr w:type="spellEnd"/>
      <w:r>
        <w:t>, р=0. (у=1; 0 – не має змісту).</w:t>
      </w:r>
    </w:p>
    <w:p w:rsidR="006622DD" w:rsidRDefault="006622DD" w:rsidP="006622DD">
      <w:pPr>
        <w:jc w:val="both"/>
      </w:pPr>
    </w:p>
    <w:p w:rsidR="00C36EBB" w:rsidRDefault="00C36EBB" w:rsidP="00C36EBB">
      <w:pPr>
        <w:jc w:val="center"/>
        <w:rPr>
          <w:sz w:val="32"/>
        </w:rPr>
      </w:pPr>
      <w:r>
        <w:rPr>
          <w:sz w:val="32"/>
        </w:rPr>
        <w:t>Хід роботи</w:t>
      </w:r>
    </w:p>
    <w:p w:rsidR="00C36EBB" w:rsidRDefault="00C36EBB" w:rsidP="00C36EBB">
      <w:pPr>
        <w:numPr>
          <w:ilvl w:val="0"/>
          <w:numId w:val="11"/>
        </w:numPr>
        <w:rPr>
          <w:i/>
          <w:iCs/>
        </w:rPr>
      </w:pPr>
      <w:r>
        <w:t xml:space="preserve">Включіть комп’ютер і завантажте програму </w:t>
      </w:r>
      <w:r>
        <w:rPr>
          <w:b/>
          <w:bCs/>
          <w:lang w:val="en-US"/>
        </w:rPr>
        <w:t>GRAN</w:t>
      </w:r>
      <w:r>
        <w:rPr>
          <w:b/>
          <w:bCs/>
        </w:rPr>
        <w:t>1</w:t>
      </w:r>
      <w:r>
        <w:t xml:space="preserve">. </w:t>
      </w:r>
      <w:r>
        <w:rPr>
          <w:i/>
          <w:iCs/>
        </w:rPr>
        <w:t xml:space="preserve">(Пуск </w:t>
      </w:r>
      <w:r>
        <w:rPr>
          <w:i/>
          <w:iCs/>
        </w:rPr>
        <w:sym w:font="Symbol" w:char="F0AE"/>
      </w:r>
      <w:r>
        <w:rPr>
          <w:i/>
          <w:iCs/>
        </w:rPr>
        <w:t xml:space="preserve">  Програми </w:t>
      </w:r>
      <w:r>
        <w:rPr>
          <w:i/>
          <w:iCs/>
        </w:rPr>
        <w:sym w:font="Symbol" w:char="F0AE"/>
      </w:r>
      <w:r>
        <w:rPr>
          <w:i/>
          <w:iCs/>
        </w:rPr>
        <w:t xml:space="preserve"> </w:t>
      </w:r>
      <w:r>
        <w:rPr>
          <w:i/>
          <w:iCs/>
          <w:lang w:val="en-US"/>
        </w:rPr>
        <w:t>Gran</w:t>
      </w:r>
      <w:r>
        <w:rPr>
          <w:i/>
          <w:iCs/>
        </w:rPr>
        <w:t>1</w:t>
      </w:r>
      <w:r>
        <w:t>).</w:t>
      </w:r>
    </w:p>
    <w:p w:rsidR="00C36EBB" w:rsidRDefault="00C36EBB" w:rsidP="00C36EBB">
      <w:pPr>
        <w:numPr>
          <w:ilvl w:val="0"/>
          <w:numId w:val="11"/>
        </w:numPr>
      </w:pPr>
      <w:r>
        <w:t xml:space="preserve">Дослідіть кнопки панелей інструментів, що знаходиться у лівій частині вікна </w:t>
      </w:r>
      <w:r>
        <w:rPr>
          <w:i/>
          <w:iCs/>
        </w:rPr>
        <w:t>(підведіть курсор миші до кнопки, дочекайтеся підказки)</w:t>
      </w:r>
      <w:r>
        <w:t>.</w:t>
      </w:r>
    </w:p>
    <w:p w:rsidR="00C36EBB" w:rsidRDefault="00C36EBB" w:rsidP="00C36EBB">
      <w:pPr>
        <w:numPr>
          <w:ilvl w:val="0"/>
          <w:numId w:val="11"/>
        </w:numPr>
      </w:pPr>
      <w:r>
        <w:t>Дослідіть вікно список об’єктів. Клацніть на чорний трикутник, і отримаєте список об’єктів, які можна використати у даній програмі.</w:t>
      </w:r>
    </w:p>
    <w:p w:rsidR="00C36EBB" w:rsidRDefault="00560E92" w:rsidP="00C36EBB">
      <w:pPr>
        <w:jc w:val="center"/>
      </w:pPr>
      <w:r>
        <w:rPr>
          <w:noProof/>
          <w:lang w:val="ru-RU"/>
        </w:rPr>
        <w:drawing>
          <wp:inline distT="0" distB="0" distL="0" distR="0">
            <wp:extent cx="4200525" cy="2809875"/>
            <wp:effectExtent l="19050" t="0" r="9525" b="0"/>
            <wp:docPr id="4" name="Рисунок 4" descr=")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)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BB" w:rsidRDefault="00C36EBB" w:rsidP="00C36EBB">
      <w:pPr>
        <w:numPr>
          <w:ilvl w:val="0"/>
          <w:numId w:val="11"/>
        </w:numPr>
      </w:pPr>
      <w:r w:rsidRPr="00C763B1">
        <w:rPr>
          <w:b/>
        </w:rPr>
        <w:t>Побудуйте графік функції у = х</w:t>
      </w:r>
      <w:r w:rsidR="00C763B1" w:rsidRPr="007D07CB">
        <w:rPr>
          <w:b/>
          <w:lang w:val="ru-RU"/>
        </w:rPr>
        <w:t>^</w:t>
      </w:r>
      <w:r w:rsidRPr="00C763B1">
        <w:rPr>
          <w:b/>
        </w:rPr>
        <w:t>4</w:t>
      </w:r>
      <w:r>
        <w:t xml:space="preserve">. Виберіть з цього списку </w:t>
      </w:r>
      <w:r>
        <w:rPr>
          <w:b/>
          <w:bCs/>
        </w:rPr>
        <w:t>Явне</w:t>
      </w:r>
      <w:r>
        <w:t xml:space="preserve"> завдання функції</w:t>
      </w:r>
    </w:p>
    <w:p w:rsidR="00C36EBB" w:rsidRDefault="00C36EBB" w:rsidP="00C36EBB">
      <w:pPr>
        <w:numPr>
          <w:ilvl w:val="0"/>
          <w:numId w:val="11"/>
        </w:numPr>
      </w:pPr>
      <w:r>
        <w:t xml:space="preserve">Клацніть правою кнопкою миші у чистому (білому) полі вікна </w:t>
      </w:r>
      <w:r>
        <w:rPr>
          <w:b/>
          <w:bCs/>
        </w:rPr>
        <w:t>Список об’єктів</w:t>
      </w:r>
      <w:r>
        <w:t xml:space="preserve"> і виберіть пункт </w:t>
      </w:r>
      <w:r>
        <w:rPr>
          <w:b/>
          <w:bCs/>
        </w:rPr>
        <w:t>Створити</w:t>
      </w:r>
      <w:r>
        <w:t>.</w:t>
      </w:r>
    </w:p>
    <w:p w:rsidR="00C36EBB" w:rsidRDefault="00C36EBB" w:rsidP="00C36EBB">
      <w:pPr>
        <w:numPr>
          <w:ilvl w:val="0"/>
          <w:numId w:val="11"/>
        </w:numPr>
      </w:pPr>
      <w:r>
        <w:t xml:space="preserve">Отримаєте табличку для введення функції. Користуючись кнопками введіть Х^4. Виберіть інтервал для побудови функції: А = -2; В = 2. Натисніть </w:t>
      </w:r>
      <w:r>
        <w:rPr>
          <w:b/>
          <w:bCs/>
        </w:rPr>
        <w:t>ОК</w:t>
      </w:r>
      <w:r>
        <w:t>.</w:t>
      </w:r>
    </w:p>
    <w:p w:rsidR="00C36EBB" w:rsidRDefault="00C36EBB" w:rsidP="00C36EBB">
      <w:pPr>
        <w:numPr>
          <w:ilvl w:val="0"/>
          <w:numId w:val="11"/>
        </w:numPr>
      </w:pPr>
      <w:r w:rsidRPr="00C763B1">
        <w:rPr>
          <w:b/>
        </w:rPr>
        <w:t xml:space="preserve">Побудуйте графік функції </w:t>
      </w:r>
      <w:r w:rsidRPr="00C763B1">
        <w:rPr>
          <w:b/>
          <w:lang w:val="en-US"/>
        </w:rPr>
        <w:t>Y</w:t>
      </w:r>
      <w:r w:rsidRPr="00C763B1">
        <w:rPr>
          <w:b/>
        </w:rPr>
        <w:t>(</w:t>
      </w:r>
      <w:r w:rsidRPr="00C763B1">
        <w:rPr>
          <w:b/>
          <w:lang w:val="en-US"/>
        </w:rPr>
        <w:t>X</w:t>
      </w:r>
      <w:r w:rsidRPr="00C763B1">
        <w:rPr>
          <w:b/>
        </w:rPr>
        <w:t>)=</w:t>
      </w:r>
      <w:r w:rsidRPr="00C763B1">
        <w:rPr>
          <w:b/>
          <w:lang w:val="en-US"/>
        </w:rPr>
        <w:t>X</w:t>
      </w:r>
      <w:r w:rsidRPr="00C763B1">
        <w:rPr>
          <w:b/>
        </w:rPr>
        <w:t>^3. А = -2; В = 2.</w:t>
      </w:r>
      <w:r>
        <w:t xml:space="preserve"> Виконайте побудову (натисніть першу кнопку панелі інструментів).</w:t>
      </w:r>
    </w:p>
    <w:p w:rsidR="00C36EBB" w:rsidRDefault="00C36EBB" w:rsidP="00C36EBB">
      <w:pPr>
        <w:numPr>
          <w:ilvl w:val="0"/>
          <w:numId w:val="11"/>
        </w:numPr>
      </w:pPr>
      <w:r>
        <w:t>Для більш точного визначення розв’язків задачі можна збільшити масштаб потрібної області. Для цього виділіть мишею потрібну область. Повернутися до попереднього масштабу можна за допомогою відповідної кнопки панелі інструментів.</w:t>
      </w:r>
    </w:p>
    <w:p w:rsidR="00C36EBB" w:rsidRDefault="00C36EBB" w:rsidP="00C36EBB">
      <w:pPr>
        <w:ind w:left="360"/>
      </w:pPr>
    </w:p>
    <w:p w:rsidR="00C36EBB" w:rsidRDefault="00560E92" w:rsidP="00C36EBB">
      <w:pPr>
        <w:ind w:left="360"/>
        <w:jc w:val="center"/>
      </w:pPr>
      <w:r>
        <w:rPr>
          <w:noProof/>
          <w:lang w:val="ru-RU"/>
        </w:rPr>
        <w:lastRenderedPageBreak/>
        <w:drawing>
          <wp:inline distT="0" distB="0" distL="0" distR="0">
            <wp:extent cx="4314825" cy="3238500"/>
            <wp:effectExtent l="19050" t="0" r="9525" b="0"/>
            <wp:docPr id="5" name="Рисунок 5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BB" w:rsidRPr="00C763B1" w:rsidRDefault="00C36EBB" w:rsidP="00C36EB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C36EBB">
        <w:rPr>
          <w:b/>
        </w:rPr>
        <w:t xml:space="preserve">Видаліть графіки функцій. </w:t>
      </w:r>
      <w:r w:rsidRPr="00C763B1">
        <w:t>Для цього скористайтеся контекстним меню і пунктом вилучити.</w:t>
      </w:r>
    </w:p>
    <w:p w:rsidR="00C36EBB" w:rsidRDefault="00C36EBB" w:rsidP="00C36EBB">
      <w:pPr>
        <w:rPr>
          <w:b/>
          <w:bCs/>
        </w:rPr>
      </w:pPr>
      <w:r>
        <w:rPr>
          <w:b/>
          <w:bCs/>
        </w:rPr>
        <w:t xml:space="preserve">10. Побудуйте графіки степеневих функцій 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 xml:space="preserve"> для р </w:t>
      </w:r>
      <w:r>
        <w:rPr>
          <w:b/>
          <w:bCs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11" o:title=""/>
          </v:shape>
          <o:OLEObject Type="Embed" ProgID="Equation.3" ShapeID="_x0000_i1025" DrawAspect="Content" ObjectID="_1425899889" r:id="rId12"/>
        </w:objec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N</w:t>
      </w:r>
      <w:r>
        <w:rPr>
          <w:b/>
          <w:bCs/>
        </w:rPr>
        <w:t>, А = -5; В = 5.</w:t>
      </w:r>
    </w:p>
    <w:p w:rsidR="00C36EBB" w:rsidRDefault="00C36EBB" w:rsidP="00C36EBB">
      <w:r>
        <w:t xml:space="preserve">а) </w:t>
      </w:r>
      <w:r>
        <w:rPr>
          <w:b/>
          <w:bCs/>
        </w:rPr>
        <w:t xml:space="preserve">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>, де р = 2; 4;  6.</w:t>
      </w:r>
      <w:r>
        <w:t xml:space="preserve"> Для більш наглядного зображення натисніть кнопку </w:t>
      </w:r>
      <w:r w:rsidR="00560E92">
        <w:rPr>
          <w:noProof/>
          <w:lang w:val="ru-RU"/>
        </w:rPr>
        <w:drawing>
          <wp:inline distT="0" distB="0" distL="0" distR="0">
            <wp:extent cx="285750" cy="266700"/>
            <wp:effectExtent l="19050" t="0" r="0" b="0"/>
            <wp:docPr id="7" name="Рисунок 7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панелі інструментів. Зробіть висновки. Вилучіть графіки функцій.</w:t>
      </w:r>
    </w:p>
    <w:p w:rsidR="00C36EBB" w:rsidRDefault="00C36EBB" w:rsidP="00C36EBB">
      <w:r>
        <w:t xml:space="preserve">б) </w:t>
      </w:r>
      <w:r>
        <w:rPr>
          <w:b/>
          <w:bCs/>
        </w:rPr>
        <w:t xml:space="preserve">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>, де р = 3; 5;  7.</w:t>
      </w:r>
      <w:r>
        <w:t xml:space="preserve"> </w:t>
      </w:r>
    </w:p>
    <w:p w:rsidR="00C36EBB" w:rsidRDefault="00C36EBB" w:rsidP="00C36EBB">
      <w:r>
        <w:t xml:space="preserve">Сформулюйте властивості степеневої функції у = х </w:t>
      </w:r>
      <w:r>
        <w:rPr>
          <w:vertAlign w:val="superscript"/>
        </w:rPr>
        <w:t>р</w:t>
      </w:r>
      <w:r>
        <w:t xml:space="preserve">, </w:t>
      </w:r>
      <w:proofErr w:type="spellStart"/>
      <w:r>
        <w:t>р</w:t>
      </w:r>
      <w:proofErr w:type="spellEnd"/>
      <w:r>
        <w:t xml:space="preserve"> </w:t>
      </w:r>
      <w:r>
        <w:rPr>
          <w:position w:val="-4"/>
        </w:rPr>
        <w:object w:dxaOrig="200" w:dyaOrig="200">
          <v:shape id="_x0000_i1026" type="#_x0000_t75" style="width:9.75pt;height:9.75pt" o:ole="">
            <v:imagedata r:id="rId14" o:title=""/>
          </v:shape>
          <o:OLEObject Type="Embed" ProgID="Equation.3" ShapeID="_x0000_i1026" DrawAspect="Content" ObjectID="_1425899890" r:id="rId15"/>
        </w:object>
      </w:r>
      <w:r>
        <w:t xml:space="preserve"> </w:t>
      </w:r>
      <w:r>
        <w:rPr>
          <w:lang w:val="en-US"/>
        </w:rPr>
        <w:t>N</w:t>
      </w:r>
      <w:r>
        <w:t xml:space="preserve"> для парних і непарних степенів.</w:t>
      </w:r>
    </w:p>
    <w:p w:rsidR="00C36EBB" w:rsidRDefault="00C36EBB" w:rsidP="00C36EBB">
      <w:pPr>
        <w:rPr>
          <w:b/>
          <w:bCs/>
        </w:rPr>
      </w:pPr>
      <w:r>
        <w:rPr>
          <w:b/>
          <w:bCs/>
        </w:rPr>
        <w:t xml:space="preserve">11.  Побудуйте графіки степеневих функцій 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 xml:space="preserve"> для р </w:t>
      </w:r>
      <w:r>
        <w:rPr>
          <w:b/>
          <w:bCs/>
          <w:position w:val="-4"/>
        </w:rPr>
        <w:object w:dxaOrig="200" w:dyaOrig="200">
          <v:shape id="_x0000_i1027" type="#_x0000_t75" style="width:9.75pt;height:9.75pt" o:ole="">
            <v:imagedata r:id="rId16" o:title=""/>
          </v:shape>
          <o:OLEObject Type="Embed" ProgID="Equation.3" ShapeID="_x0000_i1027" DrawAspect="Content" ObjectID="_1425899891" r:id="rId17"/>
        </w:objec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Z</w:t>
      </w:r>
      <w:r>
        <w:rPr>
          <w:b/>
          <w:bCs/>
        </w:rPr>
        <w:t>, р&lt;0,  А = -5; В = 5.</w:t>
      </w:r>
    </w:p>
    <w:p w:rsidR="00C36EBB" w:rsidRDefault="00C36EBB" w:rsidP="00C36EBB">
      <w:pPr>
        <w:rPr>
          <w:b/>
          <w:bCs/>
        </w:rPr>
      </w:pPr>
      <w:r>
        <w:t xml:space="preserve">а) </w:t>
      </w:r>
      <w:r>
        <w:rPr>
          <w:b/>
          <w:bCs/>
        </w:rPr>
        <w:t xml:space="preserve">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>, де р = -1; -3;  -5.</w:t>
      </w:r>
      <w:r>
        <w:t xml:space="preserve">            б) </w:t>
      </w:r>
      <w:r>
        <w:rPr>
          <w:b/>
          <w:bCs/>
        </w:rPr>
        <w:t xml:space="preserve">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>, де р = -2; -4;  -6.</w:t>
      </w:r>
    </w:p>
    <w:p w:rsidR="00C36EBB" w:rsidRDefault="00C36EBB" w:rsidP="00C36EBB">
      <w:r>
        <w:t xml:space="preserve">Сформулюйте властивості степеневої функції у = х </w:t>
      </w:r>
      <w:r>
        <w:rPr>
          <w:vertAlign w:val="superscript"/>
        </w:rPr>
        <w:t>р</w:t>
      </w:r>
      <w:r>
        <w:t xml:space="preserve">, </w:t>
      </w:r>
      <w:proofErr w:type="spellStart"/>
      <w:r>
        <w:t>р</w:t>
      </w:r>
      <w:proofErr w:type="spellEnd"/>
      <w:r>
        <w:t xml:space="preserve"> </w:t>
      </w:r>
      <w:r>
        <w:rPr>
          <w:position w:val="-4"/>
        </w:rPr>
        <w:object w:dxaOrig="200" w:dyaOrig="200">
          <v:shape id="_x0000_i1028" type="#_x0000_t75" style="width:9.75pt;height:9.75pt" o:ole="">
            <v:imagedata r:id="rId14" o:title=""/>
          </v:shape>
          <o:OLEObject Type="Embed" ProgID="Equation.3" ShapeID="_x0000_i1028" DrawAspect="Content" ObjectID="_1425899892" r:id="rId18"/>
        </w:object>
      </w:r>
      <w:r>
        <w:t xml:space="preserve"> </w:t>
      </w:r>
      <w:r>
        <w:rPr>
          <w:lang w:val="en-US"/>
        </w:rPr>
        <w:t>Z</w:t>
      </w:r>
      <w:r>
        <w:t>, р&lt;0, для парних і непарних степенів.</w:t>
      </w:r>
    </w:p>
    <w:p w:rsidR="00C36EBB" w:rsidRDefault="00C36EBB" w:rsidP="00C36EBB">
      <w:pPr>
        <w:rPr>
          <w:b/>
          <w:bCs/>
        </w:rPr>
      </w:pPr>
      <w:r>
        <w:rPr>
          <w:b/>
          <w:bCs/>
        </w:rPr>
        <w:t xml:space="preserve">12. Побудуйте графіки степеневих функцій 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 xml:space="preserve"> для р </w:t>
      </w:r>
      <w:r>
        <w:rPr>
          <w:b/>
          <w:bCs/>
          <w:position w:val="-4"/>
        </w:rPr>
        <w:object w:dxaOrig="200" w:dyaOrig="200">
          <v:shape id="_x0000_i1029" type="#_x0000_t75" style="width:9.75pt;height:9.75pt" o:ole="">
            <v:imagedata r:id="rId16" o:title=""/>
          </v:shape>
          <o:OLEObject Type="Embed" ProgID="Equation.3" ShapeID="_x0000_i1029" DrawAspect="Content" ObjectID="_1425899893" r:id="rId19"/>
        </w:objec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Q</w:t>
      </w:r>
      <w:r>
        <w:rPr>
          <w:b/>
          <w:bCs/>
        </w:rPr>
        <w:t>,  А = -5; В = 5.</w:t>
      </w:r>
    </w:p>
    <w:p w:rsidR="00C36EBB" w:rsidRDefault="00C36EBB" w:rsidP="00C36EBB">
      <w:r>
        <w:t xml:space="preserve">а) </w:t>
      </w:r>
      <w:r>
        <w:rPr>
          <w:b/>
          <w:bCs/>
        </w:rPr>
        <w:t xml:space="preserve">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>, де 0&lt;р&lt;1</w:t>
      </w:r>
      <w:r>
        <w:t>.</w:t>
      </w:r>
    </w:p>
    <w:p w:rsidR="00C36EBB" w:rsidRDefault="00C36EBB" w:rsidP="00C36EBB">
      <w:r>
        <w:t xml:space="preserve">б) </w:t>
      </w:r>
      <w:r>
        <w:rPr>
          <w:b/>
          <w:bCs/>
        </w:rPr>
        <w:t xml:space="preserve">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 xml:space="preserve">, де р = 3/2; 4/3.  в) у = х </w:t>
      </w:r>
      <w:r>
        <w:rPr>
          <w:b/>
          <w:bCs/>
          <w:vertAlign w:val="superscript"/>
        </w:rPr>
        <w:t>р</w:t>
      </w:r>
      <w:r>
        <w:rPr>
          <w:b/>
          <w:bCs/>
        </w:rPr>
        <w:t>, де р = -1/2; -3/2.</w:t>
      </w:r>
    </w:p>
    <w:p w:rsidR="00C36EBB" w:rsidRDefault="00C36EBB" w:rsidP="00C36EBB">
      <w:r>
        <w:t xml:space="preserve">Сформулюйте властивості степеневої функції у = х </w:t>
      </w:r>
      <w:r>
        <w:rPr>
          <w:vertAlign w:val="superscript"/>
        </w:rPr>
        <w:t>р</w:t>
      </w:r>
      <w:r>
        <w:t xml:space="preserve">, </w:t>
      </w:r>
      <w:proofErr w:type="spellStart"/>
      <w:r>
        <w:t>р</w:t>
      </w:r>
      <w:proofErr w:type="spellEnd"/>
      <w:r>
        <w:t xml:space="preserve"> </w:t>
      </w:r>
      <w:r>
        <w:rPr>
          <w:position w:val="-4"/>
        </w:rPr>
        <w:object w:dxaOrig="200" w:dyaOrig="200">
          <v:shape id="_x0000_i1030" type="#_x0000_t75" style="width:9.75pt;height:9.75pt" o:ole="">
            <v:imagedata r:id="rId14" o:title=""/>
          </v:shape>
          <o:OLEObject Type="Embed" ProgID="Equation.3" ShapeID="_x0000_i1030" DrawAspect="Content" ObjectID="_1425899894" r:id="rId20"/>
        </w:object>
      </w:r>
      <w:r>
        <w:t xml:space="preserve"> </w:t>
      </w:r>
      <w:r>
        <w:rPr>
          <w:lang w:val="en-US"/>
        </w:rPr>
        <w:t>Q</w:t>
      </w:r>
      <w:r>
        <w:t>.</w:t>
      </w:r>
    </w:p>
    <w:p w:rsidR="00C36EBB" w:rsidRDefault="00C36EBB" w:rsidP="00C36EBB">
      <w:pPr>
        <w:numPr>
          <w:ilvl w:val="0"/>
          <w:numId w:val="13"/>
        </w:numPr>
        <w:tabs>
          <w:tab w:val="clear" w:pos="720"/>
          <w:tab w:val="num" w:pos="360"/>
        </w:tabs>
        <w:ind w:hanging="720"/>
      </w:pPr>
      <w:r>
        <w:t xml:space="preserve"> </w:t>
      </w:r>
      <w:r>
        <w:rPr>
          <w:b/>
          <w:bCs/>
        </w:rPr>
        <w:t>Побудуйте графік функції заданий неявно</w:t>
      </w:r>
      <w:r>
        <w:t>:</w:t>
      </w:r>
      <w:r w:rsidRPr="00C36EBB">
        <w:rPr>
          <w:position w:val="-12"/>
        </w:rPr>
        <w:object w:dxaOrig="1680" w:dyaOrig="440">
          <v:shape id="_x0000_i1031" type="#_x0000_t75" style="width:84pt;height:21.75pt" o:ole="">
            <v:imagedata r:id="rId21" o:title=""/>
          </v:shape>
          <o:OLEObject Type="Embed" ProgID="Equation.3" ShapeID="_x0000_i1031" DrawAspect="Content" ObjectID="_1425899895" r:id="rId22"/>
        </w:object>
      </w:r>
      <w:r>
        <w:t xml:space="preserve"> </w:t>
      </w:r>
    </w:p>
    <w:p w:rsidR="00C36EBB" w:rsidRDefault="00C36EBB" w:rsidP="00C36EBB">
      <w:pPr>
        <w:tabs>
          <w:tab w:val="num" w:pos="360"/>
        </w:tabs>
        <w:ind w:left="360" w:hanging="720"/>
      </w:pPr>
      <w:r>
        <w:t xml:space="preserve">           Для цього у вікні Список об’єктів виберіть Неявне </w:t>
      </w:r>
      <w:proofErr w:type="spellStart"/>
      <w:r>
        <w:t>задання</w:t>
      </w:r>
      <w:proofErr w:type="spellEnd"/>
      <w:r>
        <w:t xml:space="preserve"> функції. Викличте контекстне меню і пункт Створити. Користуючись таблицею введіть:</w:t>
      </w:r>
      <w:proofErr w:type="spellStart"/>
      <w:r>
        <w:rPr>
          <w:lang w:val="en-US"/>
        </w:rPr>
        <w:t>sqrt</w:t>
      </w:r>
      <w:proofErr w:type="spellEnd"/>
      <w:r>
        <w:t xml:space="preserve">(16 – </w:t>
      </w:r>
      <w:r>
        <w:rPr>
          <w:lang w:val="en-US"/>
        </w:rPr>
        <w:t>y</w:t>
      </w:r>
      <w:r>
        <w:t xml:space="preserve">^2) + </w:t>
      </w:r>
      <w:r>
        <w:rPr>
          <w:lang w:val="en-US"/>
        </w:rPr>
        <w:t>x</w:t>
      </w:r>
      <w:r>
        <w:t>. Побудуйте функцію</w:t>
      </w:r>
    </w:p>
    <w:p w:rsidR="00C36EBB" w:rsidRPr="00C36EBB" w:rsidRDefault="00C36EBB" w:rsidP="00C36EBB">
      <w:pPr>
        <w:tabs>
          <w:tab w:val="num" w:pos="360"/>
        </w:tabs>
        <w:ind w:left="360" w:hanging="720"/>
      </w:pPr>
      <w:r w:rsidRPr="00C36EBB">
        <w:rPr>
          <w:b/>
        </w:rPr>
        <w:t xml:space="preserve">     14.</w:t>
      </w:r>
      <w:r>
        <w:rPr>
          <w:b/>
        </w:rPr>
        <w:t xml:space="preserve"> </w:t>
      </w:r>
      <w:r>
        <w:rPr>
          <w:b/>
          <w:bCs/>
        </w:rPr>
        <w:t>Розв’яжіть рівняння:</w:t>
      </w:r>
    </w:p>
    <w:p w:rsidR="00C36EBB" w:rsidRDefault="00C36EBB" w:rsidP="00C36EBB">
      <w:pPr>
        <w:ind w:left="360"/>
      </w:pPr>
      <w:r>
        <w:t xml:space="preserve">а) </w:t>
      </w:r>
      <w:r>
        <w:rPr>
          <w:position w:val="-6"/>
        </w:rPr>
        <w:object w:dxaOrig="2540" w:dyaOrig="320">
          <v:shape id="_x0000_i1032" type="#_x0000_t75" style="width:126.75pt;height:15.75pt" o:ole="">
            <v:imagedata r:id="rId23" o:title=""/>
          </v:shape>
          <o:OLEObject Type="Embed" ProgID="Equation.3" ShapeID="_x0000_i1032" DrawAspect="Content" ObjectID="_1425899896" r:id="rId24"/>
        </w:object>
      </w:r>
      <w:r>
        <w:t>. (Побудуйте графіки функцій у =</w:t>
      </w:r>
      <w:r>
        <w:rPr>
          <w:position w:val="-6"/>
        </w:rPr>
        <w:object w:dxaOrig="2160" w:dyaOrig="320">
          <v:shape id="_x0000_i1033" type="#_x0000_t75" style="width:108pt;height:15.75pt" o:ole="">
            <v:imagedata r:id="rId25" o:title=""/>
          </v:shape>
          <o:OLEObject Type="Embed" ProgID="Equation.3" ShapeID="_x0000_i1033" DrawAspect="Content" ObjectID="_1425899897" r:id="rId26"/>
        </w:object>
      </w:r>
      <w:r>
        <w:t>, і у = 0. Визначте точки перетинів. Для цього підведіть курсор миші в потрібну точку. Розв’язок у верхньому лівому кутку вікна.</w:t>
      </w:r>
    </w:p>
    <w:p w:rsidR="00C36EBB" w:rsidRDefault="00C763B1" w:rsidP="00C36EBB">
      <w:pPr>
        <w:numPr>
          <w:ilvl w:val="1"/>
          <w:numId w:val="4"/>
        </w:numPr>
        <w:tabs>
          <w:tab w:val="clear" w:pos="1440"/>
          <w:tab w:val="num" w:pos="360"/>
        </w:tabs>
        <w:ind w:hanging="1440"/>
      </w:pPr>
      <w:r>
        <w:t>В</w:t>
      </w:r>
      <w:r w:rsidR="00C36EBB">
        <w:t>идаліть графіки функцій. Для цього скористайтеся контекстним меню і пунктом вилучити.</w:t>
      </w:r>
    </w:p>
    <w:p w:rsidR="00C36EBB" w:rsidRDefault="00C36EBB" w:rsidP="00C763B1">
      <w:pPr>
        <w:numPr>
          <w:ilvl w:val="0"/>
          <w:numId w:val="14"/>
        </w:numPr>
        <w:tabs>
          <w:tab w:val="clear" w:pos="720"/>
          <w:tab w:val="num" w:pos="360"/>
        </w:tabs>
        <w:ind w:hanging="720"/>
      </w:pPr>
      <w:r>
        <w:t>Закінчіть роботу. Зробіть висновки.</w:t>
      </w:r>
    </w:p>
    <w:p w:rsidR="00C36EBB" w:rsidRPr="00C36EBB" w:rsidRDefault="00C36EBB" w:rsidP="00C36EBB">
      <w:pPr>
        <w:tabs>
          <w:tab w:val="num" w:pos="360"/>
        </w:tabs>
        <w:ind w:left="360" w:hanging="720"/>
        <w:rPr>
          <w:b/>
        </w:rPr>
      </w:pPr>
    </w:p>
    <w:p w:rsidR="006622DD" w:rsidRDefault="006622DD" w:rsidP="006622DD">
      <w:pPr>
        <w:jc w:val="both"/>
        <w:rPr>
          <w:b/>
          <w:bCs/>
        </w:rPr>
      </w:pPr>
      <w:r>
        <w:rPr>
          <w:b/>
          <w:bCs/>
        </w:rPr>
        <w:t>І</w:t>
      </w:r>
      <w:r w:rsidR="00C763B1">
        <w:rPr>
          <w:b/>
          <w:bCs/>
        </w:rPr>
        <w:t>ІІ</w:t>
      </w:r>
      <w:r>
        <w:rPr>
          <w:b/>
          <w:bCs/>
        </w:rPr>
        <w:t>.</w:t>
      </w:r>
      <w:r w:rsidR="00C763B1">
        <w:rPr>
          <w:b/>
          <w:bCs/>
        </w:rPr>
        <w:t xml:space="preserve">  Рефлексія</w:t>
      </w:r>
      <w:r>
        <w:rPr>
          <w:b/>
          <w:bCs/>
        </w:rPr>
        <w:t>.</w:t>
      </w:r>
    </w:p>
    <w:p w:rsidR="00762A75" w:rsidRDefault="00C763B1" w:rsidP="00762A75">
      <w:pPr>
        <w:jc w:val="both"/>
      </w:pPr>
      <w:r>
        <w:t xml:space="preserve">Учням пропоную висловитися </w:t>
      </w:r>
      <w:r w:rsidR="00762A75">
        <w:t>з питання:</w:t>
      </w:r>
    </w:p>
    <w:p w:rsidR="00762A75" w:rsidRDefault="00762A75" w:rsidP="00C763B1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</w:pPr>
      <w:r>
        <w:t xml:space="preserve"> «Чи допомогла мені практична робота засвоїти властивості степеневої функції»</w:t>
      </w:r>
      <w:r w:rsidR="00C763B1">
        <w:t>.</w:t>
      </w:r>
    </w:p>
    <w:p w:rsidR="00C763B1" w:rsidRDefault="00C763B1" w:rsidP="00C763B1">
      <w:pPr>
        <w:numPr>
          <w:ilvl w:val="1"/>
          <w:numId w:val="5"/>
        </w:numPr>
        <w:tabs>
          <w:tab w:val="clear" w:pos="1440"/>
          <w:tab w:val="num" w:pos="540"/>
        </w:tabs>
        <w:ind w:left="0" w:firstLine="0"/>
        <w:jc w:val="both"/>
      </w:pPr>
      <w:r>
        <w:t xml:space="preserve"> </w:t>
      </w:r>
      <w:r w:rsidR="00762A75">
        <w:t>«Я вважаю, що знання степеневої функції можна використати для…»</w:t>
      </w:r>
    </w:p>
    <w:p w:rsidR="00C763B1" w:rsidRDefault="00C763B1" w:rsidP="006622DD">
      <w:pPr>
        <w:jc w:val="both"/>
        <w:rPr>
          <w:b/>
          <w:bCs/>
        </w:rPr>
      </w:pPr>
    </w:p>
    <w:p w:rsidR="006622DD" w:rsidRDefault="00C763B1" w:rsidP="006622DD">
      <w:pPr>
        <w:jc w:val="both"/>
        <w:rPr>
          <w:b/>
          <w:bCs/>
        </w:rPr>
      </w:pPr>
      <w:r>
        <w:rPr>
          <w:b/>
          <w:bCs/>
        </w:rPr>
        <w:t>І</w:t>
      </w:r>
      <w:r w:rsidR="006622DD">
        <w:rPr>
          <w:b/>
          <w:bCs/>
          <w:lang w:val="en-US"/>
        </w:rPr>
        <w:t>V</w:t>
      </w:r>
      <w:r w:rsidR="006622DD">
        <w:rPr>
          <w:b/>
          <w:bCs/>
        </w:rPr>
        <w:t xml:space="preserve">. </w:t>
      </w:r>
      <w:r w:rsidR="00762A75">
        <w:rPr>
          <w:b/>
          <w:bCs/>
        </w:rPr>
        <w:t xml:space="preserve"> </w:t>
      </w:r>
      <w:r w:rsidR="006622DD">
        <w:rPr>
          <w:b/>
          <w:bCs/>
        </w:rPr>
        <w:t>Підсумок уроку.</w:t>
      </w:r>
    </w:p>
    <w:p w:rsidR="006622DD" w:rsidRDefault="00C763B1" w:rsidP="00C763B1">
      <w:pPr>
        <w:numPr>
          <w:ilvl w:val="0"/>
          <w:numId w:val="15"/>
        </w:numPr>
        <w:jc w:val="both"/>
      </w:pPr>
      <w:r>
        <w:t>Оц</w:t>
      </w:r>
      <w:r w:rsidR="006622DD">
        <w:t>ін</w:t>
      </w:r>
      <w:r>
        <w:t>ювання  роботи учнів</w:t>
      </w:r>
      <w:r w:rsidR="006622DD">
        <w:t xml:space="preserve">. </w:t>
      </w:r>
      <w:r>
        <w:t>(</w:t>
      </w:r>
      <w:r w:rsidR="006622DD">
        <w:t>Відміча</w:t>
      </w:r>
      <w:r w:rsidR="004A2E03">
        <w:t>ється</w:t>
      </w:r>
      <w:r w:rsidR="006622DD">
        <w:t xml:space="preserve"> активність учнів</w:t>
      </w:r>
      <w:r>
        <w:t>)</w:t>
      </w:r>
    </w:p>
    <w:p w:rsidR="006622DD" w:rsidRDefault="006622DD" w:rsidP="006622DD">
      <w:pPr>
        <w:jc w:val="both"/>
      </w:pPr>
    </w:p>
    <w:p w:rsidR="006622DD" w:rsidRDefault="00762A75" w:rsidP="006622DD">
      <w:pPr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   Домашнє завдання</w:t>
      </w:r>
      <w:r w:rsidR="006622DD">
        <w:rPr>
          <w:b/>
          <w:bCs/>
        </w:rPr>
        <w:t>.</w:t>
      </w:r>
      <w:proofErr w:type="gramEnd"/>
    </w:p>
    <w:sectPr w:rsidR="006622DD" w:rsidSect="00CC16CC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A9B"/>
    <w:multiLevelType w:val="multilevel"/>
    <w:tmpl w:val="25F6D868"/>
    <w:lvl w:ilvl="0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">
    <w:nsid w:val="13B06B9D"/>
    <w:multiLevelType w:val="hybridMultilevel"/>
    <w:tmpl w:val="CC1AB92A"/>
    <w:lvl w:ilvl="0" w:tplc="476C6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8CD06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440C3"/>
    <w:multiLevelType w:val="hybridMultilevel"/>
    <w:tmpl w:val="3E56C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03904"/>
    <w:multiLevelType w:val="hybridMultilevel"/>
    <w:tmpl w:val="25F6D868"/>
    <w:lvl w:ilvl="0" w:tplc="04190007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">
    <w:nsid w:val="2B1A4AD7"/>
    <w:multiLevelType w:val="hybridMultilevel"/>
    <w:tmpl w:val="A16AC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70D5C"/>
    <w:multiLevelType w:val="hybridMultilevel"/>
    <w:tmpl w:val="0A34B858"/>
    <w:lvl w:ilvl="0" w:tplc="7B0285F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E1DD9"/>
    <w:multiLevelType w:val="hybridMultilevel"/>
    <w:tmpl w:val="6DF4C5D0"/>
    <w:lvl w:ilvl="0" w:tplc="759C411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5226E"/>
    <w:multiLevelType w:val="hybridMultilevel"/>
    <w:tmpl w:val="31E2096A"/>
    <w:lvl w:ilvl="0" w:tplc="363860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82153"/>
    <w:multiLevelType w:val="hybridMultilevel"/>
    <w:tmpl w:val="631810FE"/>
    <w:lvl w:ilvl="0" w:tplc="8898CD06">
      <w:start w:val="1"/>
      <w:numFmt w:val="bullet"/>
      <w:lvlText w:val="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9">
    <w:nsid w:val="50FF7DAD"/>
    <w:multiLevelType w:val="hybridMultilevel"/>
    <w:tmpl w:val="26CA97B0"/>
    <w:lvl w:ilvl="0" w:tplc="476C6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80F91"/>
    <w:multiLevelType w:val="hybridMultilevel"/>
    <w:tmpl w:val="D0DACD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E61F0"/>
    <w:multiLevelType w:val="hybridMultilevel"/>
    <w:tmpl w:val="A45CCB00"/>
    <w:lvl w:ilvl="0" w:tplc="476C6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A8A7E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C36C7"/>
    <w:multiLevelType w:val="hybridMultilevel"/>
    <w:tmpl w:val="A7285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86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9374B"/>
    <w:multiLevelType w:val="multilevel"/>
    <w:tmpl w:val="9AD0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95A6B"/>
    <w:multiLevelType w:val="hybridMultilevel"/>
    <w:tmpl w:val="F6A47C0E"/>
    <w:lvl w:ilvl="0" w:tplc="476C6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22DD"/>
    <w:rsid w:val="0023257D"/>
    <w:rsid w:val="004A2E03"/>
    <w:rsid w:val="00560E92"/>
    <w:rsid w:val="00631E8B"/>
    <w:rsid w:val="006622DD"/>
    <w:rsid w:val="00762A75"/>
    <w:rsid w:val="007D07CB"/>
    <w:rsid w:val="00C36EBB"/>
    <w:rsid w:val="00C763B1"/>
    <w:rsid w:val="00CC16CC"/>
    <w:rsid w:val="00D165D5"/>
    <w:rsid w:val="00F1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622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622DD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22DD"/>
    <w:pPr>
      <w:jc w:val="center"/>
    </w:pPr>
    <w:rPr>
      <w:b/>
      <w:bCs/>
      <w:sz w:val="36"/>
    </w:rPr>
  </w:style>
  <w:style w:type="paragraph" w:styleId="a4">
    <w:name w:val="Body Text Indent"/>
    <w:basedOn w:val="a"/>
    <w:rsid w:val="006622DD"/>
    <w:pPr>
      <w:ind w:left="3705"/>
      <w:jc w:val="right"/>
    </w:pPr>
    <w:rPr>
      <w:i/>
      <w:iCs/>
    </w:rPr>
  </w:style>
  <w:style w:type="paragraph" w:styleId="a5">
    <w:name w:val="Balloon Text"/>
    <w:basedOn w:val="a"/>
    <w:link w:val="a6"/>
    <w:rsid w:val="007D0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07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уроку у 11-А  класі </vt:lpstr>
    </vt:vector>
  </TitlesOfParts>
  <Company>Tycoon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уроку у 11-А  класі</dc:title>
  <dc:creator>bob</dc:creator>
  <cp:lastModifiedBy>kate</cp:lastModifiedBy>
  <cp:revision>3</cp:revision>
  <dcterms:created xsi:type="dcterms:W3CDTF">2013-03-27T12:21:00Z</dcterms:created>
  <dcterms:modified xsi:type="dcterms:W3CDTF">2013-03-27T12:32:00Z</dcterms:modified>
</cp:coreProperties>
</file>