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C5" w:rsidRPr="00F85EC5" w:rsidRDefault="00F85EC5" w:rsidP="00F85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Тернопільський національний педагогічний університет імені Володимира Гнатюка</w:t>
      </w:r>
    </w:p>
    <w:p w:rsidR="00F85EC5" w:rsidRPr="00F85EC5" w:rsidRDefault="00F85EC5" w:rsidP="00F85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План-конспект уроку на тему: «</w:t>
      </w:r>
      <w:r w:rsidRPr="00F85EC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Формування звітів</w:t>
      </w:r>
      <w:r w:rsidRPr="00F85EC5">
        <w:rPr>
          <w:rFonts w:ascii="Times New Roman" w:hAnsi="Times New Roman" w:cs="Times New Roman"/>
          <w:b/>
          <w:sz w:val="28"/>
          <w:szCs w:val="28"/>
        </w:rPr>
        <w:t>»</w:t>
      </w:r>
    </w:p>
    <w:p w:rsidR="00F85EC5" w:rsidRPr="00F85EC5" w:rsidRDefault="00F85EC5" w:rsidP="00F85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Студента V курсу</w:t>
      </w:r>
    </w:p>
    <w:p w:rsidR="00F85EC5" w:rsidRPr="00F85EC5" w:rsidRDefault="00F85EC5" w:rsidP="00F85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Фізико-математичного факультету</w:t>
      </w:r>
    </w:p>
    <w:p w:rsidR="00F85EC5" w:rsidRPr="00234626" w:rsidRDefault="00234626" w:rsidP="00F85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Боднарук Андрій</w:t>
      </w:r>
    </w:p>
    <w:p w:rsidR="00F85EC5" w:rsidRPr="00F85EC5" w:rsidRDefault="00F85EC5" w:rsidP="00F85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626" w:rsidRPr="00234626" w:rsidRDefault="00234626" w:rsidP="00F85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626" w:rsidRPr="00234626" w:rsidRDefault="00234626" w:rsidP="00F85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626" w:rsidRPr="00234626" w:rsidRDefault="00234626" w:rsidP="00F85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626" w:rsidRPr="00234626" w:rsidRDefault="00234626" w:rsidP="00F85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626" w:rsidRPr="00234626" w:rsidRDefault="00234626" w:rsidP="00F85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626" w:rsidRPr="00234626" w:rsidRDefault="00234626" w:rsidP="00F85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626" w:rsidRPr="00234626" w:rsidRDefault="00234626" w:rsidP="00F85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741A" w:rsidRDefault="00F85EC5" w:rsidP="00F85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5EC5">
        <w:rPr>
          <w:rFonts w:ascii="Times New Roman" w:hAnsi="Times New Roman" w:cs="Times New Roman"/>
          <w:sz w:val="28"/>
          <w:szCs w:val="28"/>
        </w:rPr>
        <w:t>Тернопіль 2013</w:t>
      </w:r>
    </w:p>
    <w:p w:rsidR="00234626" w:rsidRPr="00234626" w:rsidRDefault="00234626" w:rsidP="00F85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16"/>
      </w:tblGrid>
      <w:tr w:rsidR="0078741A" w:rsidRPr="00F85EC5" w:rsidTr="0078741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741A" w:rsidRPr="00F85EC5" w:rsidRDefault="004F4C35" w:rsidP="00F85EC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" w:anchor=".D0.A2.D0.B5.D0.BC.D0.B0" w:history="1">
              <w:r w:rsidR="0078741A" w:rsidRPr="00F85EC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1 Тема</w:t>
              </w:r>
            </w:hyperlink>
          </w:p>
          <w:p w:rsidR="0078741A" w:rsidRPr="00F85EC5" w:rsidRDefault="004F4C35" w:rsidP="00F85EC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8" w:anchor=".D0.9C.D0.B5.D1.82.D0.B0" w:history="1">
              <w:r w:rsidR="0078741A" w:rsidRPr="00F85EC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2 Мета</w:t>
              </w:r>
            </w:hyperlink>
          </w:p>
          <w:p w:rsidR="0078741A" w:rsidRPr="00F85EC5" w:rsidRDefault="004F4C35" w:rsidP="00F85EC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9" w:anchor=".D0.A5.D1.96.D0.B4_.D1.83.D1.80.D0.BE.D0.BA.D1.83" w:history="1">
              <w:r w:rsidR="0078741A" w:rsidRPr="00F85EC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3 Хід уроку</w:t>
              </w:r>
            </w:hyperlink>
          </w:p>
          <w:p w:rsidR="0078741A" w:rsidRPr="00F85EC5" w:rsidRDefault="004F4C35" w:rsidP="00F85EC5">
            <w:pPr>
              <w:numPr>
                <w:ilvl w:val="1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" w:anchor=".D0.9F.D0.BE.D0.BD.D1.8F.D1.82.D1.82.D1.8F_.D0.B7.D0.B2.D1.96.D1.82.D1.83" w:history="1">
              <w:r w:rsidR="0078741A" w:rsidRPr="00F85EC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3.1 Поняття звіту</w:t>
              </w:r>
            </w:hyperlink>
          </w:p>
          <w:p w:rsidR="0078741A" w:rsidRPr="00F85EC5" w:rsidRDefault="004F4C35" w:rsidP="00F85EC5">
            <w:pPr>
              <w:numPr>
                <w:ilvl w:val="1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1" w:anchor=".D0.A1.D1.82.D1.80.D1.83.D0.BA.D1.82.D1.83.D1.80.D0.B0_.D0.B7.D0.B2.D1.96.D1.82.D1.83_.D0.B2_.D1.80.D0.B5.D0.B6.D0.B8.D0.BC.D1.96_.D0.9A.D0.BE.D0.BD.D1.81.D1.82.D1.80.D1.83.D0.BA.D1.82.D0.BE.D1.80.D0.B0" w:history="1">
              <w:r w:rsidR="0078741A" w:rsidRPr="00F85EC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3.2 Структура звіту в режимі Конструктора</w:t>
              </w:r>
            </w:hyperlink>
          </w:p>
          <w:p w:rsidR="0078741A" w:rsidRPr="00F85EC5" w:rsidRDefault="004F4C35" w:rsidP="00F85EC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2" w:anchor=".D0.A1.D0.B0.D0.BC.D0.BE.D0.BA.D0.BE.D0.BD.D1.82.D1.80.D0.BE.D0.BB.D1.8C" w:history="1">
              <w:r w:rsidR="0078741A" w:rsidRPr="00F85EC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4 Самоконтроль</w:t>
              </w:r>
            </w:hyperlink>
          </w:p>
          <w:p w:rsidR="0078741A" w:rsidRPr="00F85EC5" w:rsidRDefault="004F4C35" w:rsidP="00F85EC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3" w:anchor=".D0.A1.D0.BF.D0.B8.D1.81.D0.BE.D0.BA_.D0.B2.D0.B8.D0.BA.D0.BE.D1.80.D0.B8.D1.81.D1.82.D0.B0.D0.BD.D0.BE.D1.97_.D0.BB.D1.96.D1.82.D0.B5.D1.80.D0.B0.D1.82.D1.83.D1.80.D0.B8" w:history="1">
              <w:r w:rsidR="0078741A" w:rsidRPr="00F85EC5">
                <w:rPr>
                  <w:rFonts w:ascii="Times New Roman" w:eastAsia="Times New Roman" w:hAnsi="Times New Roman" w:cs="Times New Roman"/>
                  <w:color w:val="5A3696"/>
                  <w:sz w:val="28"/>
                  <w:szCs w:val="28"/>
                  <w:lang w:eastAsia="uk-UA"/>
                </w:rPr>
                <w:t>5 Список використаної літератури</w:t>
              </w:r>
            </w:hyperlink>
          </w:p>
        </w:tc>
      </w:tr>
    </w:tbl>
    <w:p w:rsidR="0078741A" w:rsidRPr="00F85EC5" w:rsidRDefault="0078741A" w:rsidP="00F85EC5">
      <w:pPr>
        <w:pBdr>
          <w:bottom w:val="single" w:sz="6" w:space="2" w:color="AAAAAA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</w:t>
      </w:r>
    </w:p>
    <w:p w:rsidR="0078741A" w:rsidRPr="00F85EC5" w:rsidRDefault="0078741A" w:rsidP="00F85EC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Формування звітів.</w:t>
      </w:r>
    </w:p>
    <w:p w:rsidR="0078741A" w:rsidRPr="00F85EC5" w:rsidRDefault="0078741A" w:rsidP="00F85EC5">
      <w:pPr>
        <w:pBdr>
          <w:bottom w:val="single" w:sz="6" w:space="2" w:color="AAAAAA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</w:t>
      </w:r>
    </w:p>
    <w:p w:rsidR="0078741A" w:rsidRPr="00F85EC5" w:rsidRDefault="0078741A" w:rsidP="00F85EC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Розглянути способи і етапи створення звітів у базі даних на прикладі </w:t>
      </w:r>
      <w:hyperlink r:id="rId14" w:history="1">
        <w:r w:rsidRPr="00F85EC5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eastAsia="uk-UA"/>
          </w:rPr>
          <w:t>програми</w:t>
        </w:r>
      </w:hyperlink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MS Access.</w:t>
      </w:r>
    </w:p>
    <w:p w:rsidR="0078741A" w:rsidRPr="00F85EC5" w:rsidRDefault="0078741A" w:rsidP="00F85EC5">
      <w:pPr>
        <w:pBdr>
          <w:bottom w:val="single" w:sz="6" w:space="2" w:color="AAAAAA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Хід уроку</w:t>
      </w:r>
    </w:p>
    <w:p w:rsidR="0078741A" w:rsidRPr="00F85EC5" w:rsidRDefault="0078741A" w:rsidP="00F85EC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Поняття звіту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являє собою </w:t>
      </w:r>
      <w:proofErr w:type="spellStart"/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форматоване</w:t>
      </w:r>
      <w:proofErr w:type="spellEnd"/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представлення даних, яке виводяться на екран, у файл або на друк.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Звіти дозволяють дістати або «витягти» з бази даних потрібну </w:t>
      </w:r>
      <w:hyperlink r:id="rId15" w:tooltip="Презентация на тему: Информация и информационные процессы" w:history="1">
        <w:r w:rsidRPr="00F85EC5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uk-UA"/>
          </w:rPr>
          <w:t>інформацію</w:t>
        </w:r>
      </w:hyperlink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 представити їх у зручному для сприйняття вигляді, а також надають широкі можливості для аналізу даних.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</w:t>
      </w:r>
      <w:proofErr w:type="spellStart"/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роздруці</w:t>
      </w:r>
      <w:proofErr w:type="spellEnd"/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таблиць і запитів інформація виводиться в тому вигляді, у якому зберігається у файлі.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Іноді виникає необхідність представити дані з бази у вигляді звітів, тому що вони мають вигляд, який легко читати і, відповідно, засвоювати.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br/>
      </w:r>
      <w:r w:rsidRPr="00F85EC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val="ru-RU" w:eastAsia="ru-RU"/>
        </w:rPr>
        <w:drawing>
          <wp:inline distT="0" distB="0" distL="0" distR="0">
            <wp:extent cx="3811905" cy="2686050"/>
            <wp:effectExtent l="0" t="0" r="0" b="0"/>
            <wp:docPr id="7" name="Рисунок 7" descr="Звіт">
              <a:hlinkClick xmlns:a="http://schemas.openxmlformats.org/drawingml/2006/main" r:id="rId16" tooltip="&quot;Зві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іт">
                      <a:hlinkClick r:id="rId16" tooltip="&quot;Зві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Докладний звіт включає абсолютно всю інформацію із зазначеної таблиці або запиту, але також містить заголовки і розбитий на сторінки із вказівками верхніх і нижніх </w:t>
      </w:r>
      <w:hyperlink r:id="rId18" w:tooltip="Практическая робота на тему: Оформление абзацев документов. Колонтитулы" w:history="1">
        <w:r w:rsidRPr="00F85EC5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uk-UA"/>
          </w:rPr>
          <w:t>колонтитулів</w:t>
        </w:r>
      </w:hyperlink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Microsoft Access можна створювати звіти такими способами:</w:t>
      </w:r>
    </w:p>
    <w:p w:rsidR="0078741A" w:rsidRPr="00F85EC5" w:rsidRDefault="0078741A" w:rsidP="00F85EC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конструктор звітів</w:t>
      </w:r>
    </w:p>
    <w:p w:rsidR="0078741A" w:rsidRPr="00F85EC5" w:rsidRDefault="0078741A" w:rsidP="00F85EC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майстер звітів</w:t>
      </w:r>
    </w:p>
    <w:p w:rsidR="0078741A" w:rsidRPr="00F85EC5" w:rsidRDefault="0078741A" w:rsidP="00F85EC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автозвіт</w:t>
      </w:r>
      <w:proofErr w:type="spellEnd"/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у стовпець</w:t>
      </w:r>
      <w:bookmarkStart w:id="0" w:name="_GoBack"/>
      <w:bookmarkEnd w:id="0"/>
    </w:p>
    <w:p w:rsidR="0078741A" w:rsidRPr="00F85EC5" w:rsidRDefault="0078741A" w:rsidP="00F85EC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автозвіт</w:t>
      </w:r>
      <w:proofErr w:type="spellEnd"/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у рядок</w:t>
      </w:r>
    </w:p>
    <w:p w:rsidR="0078741A" w:rsidRPr="00F85EC5" w:rsidRDefault="004F4C35" w:rsidP="00F85EC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9" w:tooltip="Мастер диаграмм в табличном процессоре MS Excel" w:history="1">
        <w:r w:rsidR="0078741A" w:rsidRPr="00F85EC5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uk-UA"/>
          </w:rPr>
          <w:t>майстер діаграм</w:t>
        </w:r>
      </w:hyperlink>
    </w:p>
    <w:p w:rsidR="0078741A" w:rsidRPr="00F85EC5" w:rsidRDefault="0078741A" w:rsidP="00F85EC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поштові наклейки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br/>
      </w:r>
      <w:r w:rsidRPr="00F85EC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val="ru-RU" w:eastAsia="ru-RU"/>
        </w:rPr>
        <w:drawing>
          <wp:inline distT="0" distB="0" distL="0" distR="0">
            <wp:extent cx="3811905" cy="2583180"/>
            <wp:effectExtent l="0" t="0" r="0" b="7620"/>
            <wp:docPr id="6" name="Рисунок 6" descr="Звіт">
              <a:hlinkClick xmlns:a="http://schemas.openxmlformats.org/drawingml/2006/main" r:id="rId20" tooltip="&quot;Зві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іт">
                      <a:hlinkClick r:id="rId20" tooltip="&quot;Зві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Майстер являє собою найпростіший спосіб створення звітів.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 дозволяє створювати звіти з групуванням записів.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Майстер поміщає обрані поля у звіт і пропонує кілька стилів його оформлення.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завершення роботи Майстра отриманий звіт можна доробити в режимі </w:t>
      </w:r>
      <w:hyperlink r:id="rId22" w:tooltip="Конструктор запросов в MS Access" w:history="1">
        <w:r w:rsidRPr="00F85EC5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uk-UA"/>
          </w:rPr>
          <w:t>Конструктора</w:t>
        </w:r>
      </w:hyperlink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допомогою функції </w:t>
      </w:r>
      <w:proofErr w:type="spellStart"/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Автозвіт</w:t>
      </w:r>
      <w:proofErr w:type="spellEnd"/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можна швидко і легко створити звіт, а потім внести в нього певні зміни.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8741A" w:rsidRPr="00F85EC5" w:rsidRDefault="0078741A" w:rsidP="00F85EC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Структура звіту в режимі Конструктора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 MS Access відображає у звіті інформацію, взяту із запиту або таблиці і може додавати до неї текстові елементи, які спрощують його сприйняття.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br/>
      </w:r>
      <w:r w:rsidRPr="00F85EC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val="ru-RU" w:eastAsia="ru-RU"/>
        </w:rPr>
        <w:drawing>
          <wp:inline distT="0" distB="0" distL="0" distR="0">
            <wp:extent cx="3811905" cy="3268980"/>
            <wp:effectExtent l="0" t="0" r="0" b="7620"/>
            <wp:docPr id="5" name="Рисунок 5" descr="Звіт">
              <a:hlinkClick xmlns:a="http://schemas.openxmlformats.org/drawingml/2006/main" r:id="rId23" tooltip="&quot;Зві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віт">
                      <a:hlinkClick r:id="rId23" tooltip="&quot;Зві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85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 текстових елементів належать: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 Заголовок</w:t>
      </w: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друкується тільки у верхній частині першої сторінки звіту. Він використовується для виводу даних, таких як текст заголовка звіту дата або інша частина </w:t>
      </w:r>
      <w:hyperlink r:id="rId25" w:tooltip="Оформление текста" w:history="1">
        <w:r w:rsidRPr="00F85EC5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uk-UA"/>
          </w:rPr>
          <w:t>тексту документа</w:t>
        </w:r>
      </w:hyperlink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яку слід надрукувати один раз на початку звіту.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додавання або видалення області заголовка звіту потрібно вибрати в меню Вид команду Заголовок/примітка звіту.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85EC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val="ru-RU" w:eastAsia="ru-RU"/>
        </w:rPr>
        <w:drawing>
          <wp:inline distT="0" distB="0" distL="0" distR="0">
            <wp:extent cx="3811905" cy="1468755"/>
            <wp:effectExtent l="0" t="0" r="0" b="0"/>
            <wp:docPr id="4" name="Рисунок 4" descr="Звіт">
              <a:hlinkClick xmlns:a="http://schemas.openxmlformats.org/drawingml/2006/main" r:id="rId26" tooltip="&quot;Зві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іт">
                      <a:hlinkClick r:id="rId26" tooltip="&quot;Зві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85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 Верхній колонтитул</w:t>
      </w: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використовується для виводу заголовків стовпців, дати або номерів сторінок, які друкуються зверху на кожній сторінці звіту.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Для додавання або видалення верхнього колонтитула потрібно вибрати в меню Вид команду Колонтитули.</w:t>
      </w:r>
    </w:p>
    <w:p w:rsidR="0078741A" w:rsidRPr="00F85EC5" w:rsidRDefault="004F4C35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8" w:tooltip="СУБД MS Access" w:history="1">
        <w:r w:rsidR="0078741A" w:rsidRPr="00F85EC5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uk-UA"/>
          </w:rPr>
          <w:t>Microsoft Access</w:t>
        </w:r>
      </w:hyperlink>
      <w:r w:rsidR="0078741A"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додає верхній і нижній колонтитули одночасно.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сховати один з колонтитулів, потрібно задати для його властивості Висота значення = 0.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85EC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val="ru-RU" w:eastAsia="ru-RU"/>
        </w:rPr>
        <w:drawing>
          <wp:inline distT="0" distB="0" distL="0" distR="0">
            <wp:extent cx="3811905" cy="2657475"/>
            <wp:effectExtent l="0" t="0" r="0" b="9525"/>
            <wp:docPr id="3" name="Рисунок 3" descr="Звіт">
              <a:hlinkClick xmlns:a="http://schemas.openxmlformats.org/drawingml/2006/main" r:id="rId29" tooltip="&quot;Зві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віт">
                      <a:hlinkClick r:id="rId29" tooltip="&quot;Зві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85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 Область даних,</w:t>
      </w: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розташована між верхнім і нижнім колонтитулами сторінки. Містить основний текст звіту.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цьому розділі з'являються дані, які роздруковуються для кожної з тих записів у </w:t>
      </w:r>
      <w:hyperlink r:id="rId31" w:tooltip="Дидактический материал на тему: Электронные таблицы" w:history="1">
        <w:r w:rsidRPr="00F85EC5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uk-UA"/>
          </w:rPr>
          <w:t>таблиці</w:t>
        </w:r>
      </w:hyperlink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або запиті, на яких заснований звіт.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розміщення в області даних елементів керування використовують список полів і панель елементів.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сховати область даних, потрібно задати для властивості роздягнула Висота значення 0.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 Нижній колонтитул</w:t>
      </w: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розміщений у нижній частині кожної сторінки і використовується для виводу підсумкових значень, дати або номерів сторінки, які друкуються знизу на кожній сторінці звіту.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br/>
      </w:r>
      <w:r w:rsidRPr="00F85EC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val="ru-RU" w:eastAsia="ru-RU"/>
        </w:rPr>
        <w:drawing>
          <wp:inline distT="0" distB="0" distL="0" distR="0">
            <wp:extent cx="3811905" cy="2428875"/>
            <wp:effectExtent l="0" t="0" r="0" b="9525"/>
            <wp:docPr id="2" name="Рисунок 2" descr="Звіт">
              <a:hlinkClick xmlns:a="http://schemas.openxmlformats.org/drawingml/2006/main" r:id="rId32" tooltip="&quot;Зві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віт">
                      <a:hlinkClick r:id="rId32" tooltip="&quot;Зві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85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 Примітка</w:t>
      </w: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використовується для виводу тексту-висновку, загальних підсумкових значень або підписів, які слід надрукувати один раз наприкінці звіту.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Незважаючи на те, що в режимі Конструктора розділ "Примітка звіту " перебуває внизу звіту, він друкується над нижнім колонтитулом сторінки на останній сторінці звіту.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додавання або видалення області Приміток звіту необхідно вибрати в меню Вид команду Заголовок/примітка звіту. Microsoft Access одночасно додає і видаляє області заголовка і Приміток звіту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85EC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val="ru-RU" w:eastAsia="ru-RU"/>
        </w:rPr>
        <w:drawing>
          <wp:inline distT="0" distB="0" distL="0" distR="0">
            <wp:extent cx="3811905" cy="2897505"/>
            <wp:effectExtent l="0" t="0" r="0" b="0"/>
            <wp:docPr id="1" name="Рисунок 1" descr="Звіт">
              <a:hlinkClick xmlns:a="http://schemas.openxmlformats.org/drawingml/2006/main" r:id="rId34" tooltip="&quot;Зві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віт">
                      <a:hlinkClick r:id="rId34" tooltip="&quot;Зві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8741A" w:rsidRPr="00F85EC5" w:rsidRDefault="0078741A" w:rsidP="00F85EC5">
      <w:pPr>
        <w:pBdr>
          <w:bottom w:val="single" w:sz="6" w:space="2" w:color="AAAAAA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Самоконтроль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1. Що таке звіт?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2. Навіщо використовуються звіти?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3. Способи створення звіту в програмі MS Access.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4. Режим Конструктора звітів в MS Access.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5. Що таке Верхній і Нижній колонтитул? Яка між ними різниця?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8741A" w:rsidRPr="00F85EC5" w:rsidRDefault="0078741A" w:rsidP="00F85EC5">
      <w:pPr>
        <w:pBdr>
          <w:bottom w:val="single" w:sz="6" w:space="2" w:color="AAAAAA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Список використаної літератури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1. Урок на тему: «Створення звітів у програмі MS Access»,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Самойлов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А. Н., м.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Одесса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2.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Сергеев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А.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Скачать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Access 2007.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Новые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возможности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-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Питер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Пресс, 2008 г.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3.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Информатика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: Практикум по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технологии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работы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на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компьютере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Учебное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пособие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/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Под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ред. Н.В.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Макаровой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3-е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изд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М.: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Финансы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и статистика, 2004 г.</w:t>
      </w:r>
    </w:p>
    <w:p w:rsidR="0078741A" w:rsidRPr="00F85EC5" w:rsidRDefault="0078741A" w:rsidP="00F85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4. Леонтьев В.П.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Новейшая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энциклопедия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персонального </w:t>
      </w:r>
      <w:proofErr w:type="spellStart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компьютера</w:t>
      </w:r>
      <w:proofErr w:type="spellEnd"/>
      <w:r w:rsidRPr="00F85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2003. - М.: ОЛМА-ПРЕСС, 2003 г.</w:t>
      </w:r>
    </w:p>
    <w:p w:rsidR="00A973AC" w:rsidRPr="00F85EC5" w:rsidRDefault="00A973AC" w:rsidP="00F85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973AC" w:rsidRPr="00F85EC5" w:rsidSect="004F4C35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C5" w:rsidRDefault="00F85EC5" w:rsidP="00F85EC5">
      <w:pPr>
        <w:spacing w:after="0" w:line="240" w:lineRule="auto"/>
      </w:pPr>
      <w:r>
        <w:separator/>
      </w:r>
    </w:p>
  </w:endnote>
  <w:endnote w:type="continuationSeparator" w:id="0">
    <w:p w:rsidR="00F85EC5" w:rsidRDefault="00F85EC5" w:rsidP="00F8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434579"/>
      <w:docPartObj>
        <w:docPartGallery w:val="Page Numbers (Bottom of Page)"/>
        <w:docPartUnique/>
      </w:docPartObj>
    </w:sdtPr>
    <w:sdtContent>
      <w:p w:rsidR="00F85EC5" w:rsidRDefault="004F4C35">
        <w:pPr>
          <w:pStyle w:val="a9"/>
          <w:jc w:val="right"/>
        </w:pPr>
        <w:r>
          <w:fldChar w:fldCharType="begin"/>
        </w:r>
        <w:r w:rsidR="00F85EC5">
          <w:instrText>PAGE   \* MERGEFORMAT</w:instrText>
        </w:r>
        <w:r>
          <w:fldChar w:fldCharType="separate"/>
        </w:r>
        <w:r w:rsidR="00234626">
          <w:rPr>
            <w:noProof/>
          </w:rPr>
          <w:t>1</w:t>
        </w:r>
        <w:r>
          <w:fldChar w:fldCharType="end"/>
        </w:r>
      </w:p>
    </w:sdtContent>
  </w:sdt>
  <w:p w:rsidR="00F85EC5" w:rsidRDefault="00F85E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C5" w:rsidRDefault="00F85EC5" w:rsidP="00F85EC5">
      <w:pPr>
        <w:spacing w:after="0" w:line="240" w:lineRule="auto"/>
      </w:pPr>
      <w:r>
        <w:separator/>
      </w:r>
    </w:p>
  </w:footnote>
  <w:footnote w:type="continuationSeparator" w:id="0">
    <w:p w:rsidR="00F85EC5" w:rsidRDefault="00F85EC5" w:rsidP="00F8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44D"/>
    <w:multiLevelType w:val="multilevel"/>
    <w:tmpl w:val="9BFC7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63D28"/>
    <w:multiLevelType w:val="multilevel"/>
    <w:tmpl w:val="AF22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00F34"/>
    <w:multiLevelType w:val="multilevel"/>
    <w:tmpl w:val="F680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311C0"/>
    <w:multiLevelType w:val="multilevel"/>
    <w:tmpl w:val="36085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1A"/>
    <w:rsid w:val="00234626"/>
    <w:rsid w:val="004F4C35"/>
    <w:rsid w:val="0078741A"/>
    <w:rsid w:val="00A973AC"/>
    <w:rsid w:val="00F8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35"/>
  </w:style>
  <w:style w:type="paragraph" w:styleId="1">
    <w:name w:val="heading 1"/>
    <w:basedOn w:val="a"/>
    <w:link w:val="10"/>
    <w:uiPriority w:val="9"/>
    <w:qFormat/>
    <w:rsid w:val="00787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78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8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41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8741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8741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78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874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41A"/>
  </w:style>
  <w:style w:type="character" w:customStyle="1" w:styleId="toctoggle">
    <w:name w:val="toctoggle"/>
    <w:basedOn w:val="a0"/>
    <w:rsid w:val="0078741A"/>
  </w:style>
  <w:style w:type="character" w:customStyle="1" w:styleId="tocnumber">
    <w:name w:val="tocnumber"/>
    <w:basedOn w:val="a0"/>
    <w:rsid w:val="0078741A"/>
  </w:style>
  <w:style w:type="character" w:customStyle="1" w:styleId="toctext">
    <w:name w:val="toctext"/>
    <w:basedOn w:val="a0"/>
    <w:rsid w:val="0078741A"/>
  </w:style>
  <w:style w:type="character" w:customStyle="1" w:styleId="mw-headline">
    <w:name w:val="mw-headline"/>
    <w:basedOn w:val="a0"/>
    <w:rsid w:val="0078741A"/>
  </w:style>
  <w:style w:type="paragraph" w:styleId="a5">
    <w:name w:val="Balloon Text"/>
    <w:basedOn w:val="a"/>
    <w:link w:val="a6"/>
    <w:uiPriority w:val="99"/>
    <w:semiHidden/>
    <w:unhideWhenUsed/>
    <w:rsid w:val="0078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4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5E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EC5"/>
  </w:style>
  <w:style w:type="paragraph" w:styleId="a9">
    <w:name w:val="footer"/>
    <w:basedOn w:val="a"/>
    <w:link w:val="aa"/>
    <w:uiPriority w:val="99"/>
    <w:unhideWhenUsed/>
    <w:rsid w:val="00F85E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78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8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41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8741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8741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78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874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41A"/>
  </w:style>
  <w:style w:type="character" w:customStyle="1" w:styleId="toctoggle">
    <w:name w:val="toctoggle"/>
    <w:basedOn w:val="a0"/>
    <w:rsid w:val="0078741A"/>
  </w:style>
  <w:style w:type="character" w:customStyle="1" w:styleId="tocnumber">
    <w:name w:val="tocnumber"/>
    <w:basedOn w:val="a0"/>
    <w:rsid w:val="0078741A"/>
  </w:style>
  <w:style w:type="character" w:customStyle="1" w:styleId="toctext">
    <w:name w:val="toctext"/>
    <w:basedOn w:val="a0"/>
    <w:rsid w:val="0078741A"/>
  </w:style>
  <w:style w:type="character" w:customStyle="1" w:styleId="mw-headline">
    <w:name w:val="mw-headline"/>
    <w:basedOn w:val="a0"/>
    <w:rsid w:val="0078741A"/>
  </w:style>
  <w:style w:type="paragraph" w:styleId="a5">
    <w:name w:val="Balloon Text"/>
    <w:basedOn w:val="a"/>
    <w:link w:val="a6"/>
    <w:uiPriority w:val="99"/>
    <w:semiHidden/>
    <w:unhideWhenUsed/>
    <w:rsid w:val="0078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74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5E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85EC5"/>
  </w:style>
  <w:style w:type="paragraph" w:styleId="a9">
    <w:name w:val="footer"/>
    <w:basedOn w:val="a"/>
    <w:link w:val="aa"/>
    <w:uiPriority w:val="99"/>
    <w:unhideWhenUsed/>
    <w:rsid w:val="00F85E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8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E%D1%80%D0%BC%D1%83%D0%B2%D0%B0%D0%BD%D0%BD%D1%8F_%D0%B7%D0%B2%D1%96%D1%82%D1%96%D0%B2._%D0%9F%D0%BE%D0%B2%D0%BD%D1%96_%D1%83%D1%80%D0%BE%D0%BA%D0%B8" TargetMode="External"/><Relationship Id="rId13" Type="http://schemas.openxmlformats.org/officeDocument/2006/relationships/hyperlink" Target="http://school.xvatit.com/index.php?title=%D0%A4%D0%BE%D1%80%D0%BC%D1%83%D0%B2%D0%B0%D0%BD%D0%BD%D1%8F_%D0%B7%D0%B2%D1%96%D1%82%D1%96%D0%B2._%D0%9F%D0%BE%D0%B2%D0%BD%D1%96_%D1%83%D1%80%D0%BE%D0%BA%D0%B8" TargetMode="External"/><Relationship Id="rId18" Type="http://schemas.openxmlformats.org/officeDocument/2006/relationships/hyperlink" Target="http://school.xvatit.com/index.php?title=%D0%9F%D1%80%D0%B0%D0%BA%D1%82%D0%B8%D1%87%D0%B5%D1%81%D0%BA%D0%B0%D1%8F_%D1%80%D0%BE%D0%B1%D0%BE%D1%82%D0%B0_%D0%BD%D0%B0_%D1%82%D0%B5%D0%BC%D1%83:_%D0%9E%D1%84%D0%BE%D1%80%D0%BC%D0%BB%D0%B5%D0%BD%D0%B8%D0%B5_%D0%B0%D0%B1%D0%B7%D0%B0%D1%86%D0%B5%D0%B2_%D0%B4%D0%BE%D0%BA%D1%83%D0%BC%D0%B5%D0%BD%D1%82%D0%BE%D0%B2._%D0%9A%D0%BE%D0%BB%D0%BE%D0%BD%D1%82%D0%B8%D1%82%D1%83%D0%BB%D1%8B" TargetMode="External"/><Relationship Id="rId26" Type="http://schemas.openxmlformats.org/officeDocument/2006/relationships/hyperlink" Target="http://school.xvatit.com/index.php?title=%D0%A4%D0%B0%D0%B9%D0%BB:Ot4-4.jpg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hyperlink" Target="http://school.xvatit.com/index.php?title=%D0%A4%D0%B0%D0%B9%D0%BB:Ot4-5.jpg" TargetMode="External"/><Relationship Id="rId7" Type="http://schemas.openxmlformats.org/officeDocument/2006/relationships/hyperlink" Target="http://school.xvatit.com/index.php?title=%D0%A4%D0%BE%D1%80%D0%BC%D1%83%D0%B2%D0%B0%D0%BD%D0%BD%D1%8F_%D0%B7%D0%B2%D1%96%D1%82%D1%96%D0%B2._%D0%9F%D0%BE%D0%B2%D0%BD%D1%96_%D1%83%D1%80%D0%BE%D0%BA%D0%B8" TargetMode="External"/><Relationship Id="rId12" Type="http://schemas.openxmlformats.org/officeDocument/2006/relationships/hyperlink" Target="http://school.xvatit.com/index.php?title=%D0%A4%D0%BE%D1%80%D0%BC%D1%83%D0%B2%D0%B0%D0%BD%D0%BD%D1%8F_%D0%B7%D0%B2%D1%96%D1%82%D1%96%D0%B2._%D0%9F%D0%BE%D0%B2%D0%BD%D1%96_%D1%83%D1%80%D0%BE%D0%BA%D0%B8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school.xvatit.com/index.php?title=%D0%9E%D1%84%D0%BE%D1%80%D0%BC%D0%BB%D0%B5%D0%BD%D0%B8%D0%B5_%D1%82%D0%B5%D0%BA%D1%81%D1%82%D0%B0" TargetMode="External"/><Relationship Id="rId33" Type="http://schemas.openxmlformats.org/officeDocument/2006/relationships/image" Target="media/image6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.xvatit.com/index.php?title=%D0%A4%D0%B0%D0%B9%D0%BB:0t444.jpg" TargetMode="External"/><Relationship Id="rId20" Type="http://schemas.openxmlformats.org/officeDocument/2006/relationships/hyperlink" Target="http://school.xvatit.com/index.php?title=%D0%A4%D0%B0%D0%B9%D0%BB:Ot4-0.jpg" TargetMode="External"/><Relationship Id="rId29" Type="http://schemas.openxmlformats.org/officeDocument/2006/relationships/hyperlink" Target="http://school.xvatit.com/index.php?title=%D0%A4%D0%B0%D0%B9%D0%BB:Ot4-2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xvatit.com/index.php?title=%D0%A4%D0%BE%D1%80%D0%BC%D1%83%D0%B2%D0%B0%D0%BD%D0%BD%D1%8F_%D0%B7%D0%B2%D1%96%D1%82%D1%96%D0%B2._%D0%9F%D0%BE%D0%B2%D0%BD%D1%96_%D1%83%D1%80%D0%BE%D0%BA%D0%B8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school.xvatit.com/index.php?title=%D0%A4%D0%B0%D0%B9%D0%BB:Ot4-3.jp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hool.xvatit.com/index.php?title=%D0%9F%D1%80%D0%B5%D0%B7%D0%B5%D0%BD%D1%82%D0%B0%D1%86%D0%B8%D1%8F_%D0%BD%D0%B0_%D1%82%D0%B5%D0%BC%D1%83:_%D0%98%D0%BD%D1%84%D0%BE%D1%80%D0%BC%D0%B0%D1%86%D0%B8%D1%8F_%D0%B8_%D0%B8%D0%BD%D1%84%D0%BE%D1%80%D0%BC%D0%B0%D1%86%D0%B8%D0%BE%D0%BD%D0%BD%D1%8B%D0%B5_%D0%BF%D1%80%D0%BE%D1%86%D0%B5%D1%81%D1%81%D1%8B" TargetMode="External"/><Relationship Id="rId23" Type="http://schemas.openxmlformats.org/officeDocument/2006/relationships/hyperlink" Target="http://school.xvatit.com/index.php?title=%D0%A4%D0%B0%D0%B9%D0%BB:Ot4-1.jpg" TargetMode="External"/><Relationship Id="rId28" Type="http://schemas.openxmlformats.org/officeDocument/2006/relationships/hyperlink" Target="http://school.xvatit.com/index.php?title=%D0%A1%D0%A3%D0%91%D0%94_MS_Access" TargetMode="External"/><Relationship Id="rId36" Type="http://schemas.openxmlformats.org/officeDocument/2006/relationships/footer" Target="footer1.xml"/><Relationship Id="rId10" Type="http://schemas.openxmlformats.org/officeDocument/2006/relationships/hyperlink" Target="http://school.xvatit.com/index.php?title=%D0%A4%D0%BE%D1%80%D0%BC%D1%83%D0%B2%D0%B0%D0%BD%D0%BD%D1%8F_%D0%B7%D0%B2%D1%96%D1%82%D1%96%D0%B2._%D0%9F%D0%BE%D0%B2%D0%BD%D1%96_%D1%83%D1%80%D0%BE%D0%BA%D0%B8" TargetMode="External"/><Relationship Id="rId19" Type="http://schemas.openxmlformats.org/officeDocument/2006/relationships/hyperlink" Target="http://school.xvatit.com/index.php?title=%D0%9C%D0%B0%D1%81%D1%82%D0%B5%D1%80_%D0%B4%D0%B8%D0%B0%D0%B3%D1%80%D0%B0%D0%BC%D0%BC_%D0%B2_%D1%82%D0%B0%D0%B1%D0%BB%D0%B8%D1%87%D0%BD%D0%BE%D0%BC_%D0%BF%D1%80%D0%BE%D1%86%D0%B5%D1%81%D1%81%D0%BE%D1%80%D0%B5_MS_Excel" TargetMode="External"/><Relationship Id="rId31" Type="http://schemas.openxmlformats.org/officeDocument/2006/relationships/hyperlink" Target="http://school.xvatit.com/index.php?title=%D0%94%D0%B8%D0%B4%D0%B0%D0%BA%D1%82%D0%B8%D1%87%D0%B5%D1%81%D0%BA%D0%B8%D0%B9_%D0%BC%D0%B0%D1%82%D0%B5%D1%80%D0%B8%D0%B0%D0%BB_%D0%BD%D0%B0_%D1%82%D0%B5%D0%BC%D1%83:_%D0%AD%D0%BB%D0%B5%D0%BA%D1%82%D1%80%D0%BE%D0%BD%D0%BD%D1%8B%D0%B5_%D1%82%D0%B0%D0%B1%D0%BB%D0%B8%D1%86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4%D0%BE%D1%80%D0%BC%D1%83%D0%B2%D0%B0%D0%BD%D0%BD%D1%8F_%D0%B7%D0%B2%D1%96%D1%82%D1%96%D0%B2._%D0%9F%D0%BE%D0%B2%D0%BD%D1%96_%D1%83%D1%80%D0%BE%D0%BA%D0%B8" TargetMode="External"/><Relationship Id="rId14" Type="http://schemas.openxmlformats.org/officeDocument/2006/relationships/hyperlink" Target="http://xvatit.com/it/fishki-ot-itshki/" TargetMode="External"/><Relationship Id="rId22" Type="http://schemas.openxmlformats.org/officeDocument/2006/relationships/hyperlink" Target="http://school.xvatit.com/index.php?title=%D0%9A%D0%BE%D0%BD%D1%81%D1%82%D1%80%D1%83%D0%BA%D1%82%D0%BE%D1%80_%D0%B7%D0%B0%D0%BF%D1%80%D0%BE%D1%81%D0%BE%D0%B2_%D0%B2_MS_Access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5.jpeg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2013-03-21T13:10:00Z</dcterms:created>
  <dcterms:modified xsi:type="dcterms:W3CDTF">2013-03-27T18:17:00Z</dcterms:modified>
</cp:coreProperties>
</file>