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Практична робота №10: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Обмін миттєвими повідомленнями"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Навчальна.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Розглянути засоби спілкування через Інтернет через обмін миттєвими повідомленнями. Навчитися спілкуватися засобами Skaype.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Розвиваюча.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Розвивати комунікабельність.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Виховна.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Виховувати культуру спілкування.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Тип уроку.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Формування знань, умінь, навичок.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Актуалізація опорних знань.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Обмін миттєвими повідомленнями.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Практична робота № 12: “Обмін миттєвими повідомленнями”.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Типові запитання до уроку.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Домашнє завдання.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Хід уроку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Актуалізація опорних знань.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Тестування: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“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Робота з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"https://spreadsheets.google.com/viewform?formkey=dEJkQzFJNURSM25VVTJSVlU2VlZWYnc6MQ"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поштовим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"https://spreadsheets.google.com/viewform?formkey=dEJkQzFJNURSM25VVTJSVlU2VlZWYnc6MQ"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"https://spreadsheets.google.com/viewform?formkey=dEJkQzFJNURSM25VVTJSVlU2VlZWYnc6MQ"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клієнтом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Обмін миттєвими повідомленнями.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Програми обміну миттєвими повідомленнями (MSN Messenger, ICQ, Skype тощо) дозволяють спілкуватися в режимі реального часу. Ви маєте вибрати особу, з якою бажаєте спілкуватися. Програма показує, хто з ваших друзів також знаходиться в онлайні, і ви можете запросити одного або декілька друзів для приватного спілкування. Ви також можете обмінюватися файлами (фотографіями, аудіо- та відеокліпами), разом грати в ігри, робити голосові або відеоголосові дзвінки.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Технологія обміну миттєвими повідомленнями несе ті самі ризики, що й електронна пошта та чат. Користувач може відкрити вкладений файл або посилання, що містить віруси, шпигунську програму або матеріал, який є не підходить для дітей. Якщо ви знаєте особу у «реальному житті», тоді спілкування з нею є більш безпечним. Спілкування за допомогою обміну миттєвими повідомленнями завжди приватне, і ви можете контролювати, з ким розмовляєте та скільки часу хочете присвятити розмові.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Найбезпечнішим є спілкування з людьми, яких ви вже знаєте в реальному житті. Потенційно відправити повідомлення вашій дитині може будь-хто. Програми обміну миттєвими повідомленнями мають список контактів, у який можна додавати імена людей, з якими ви хочете спілкуватися. Щоб запобігти отримання дитиною повідомлень від незнайомих людей, скоригуйте настройки програми для блокування контактів будь з ким, хто не міститься в цьому списку.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Онлайнові діалоги можна зберігати. Коли інші особи у чаті побачать, що ви зберігаєте онлайнові діалоги своєї дитини, то це покращить її безпеку. Якщо люди спілкуються в онлайні і знають, що розмови зберігаються, це зазвичай робить їх обережними стосовно тем, які обговорюється в онлайні. Ви можете зберігати окремі розмови або настроїти програму так, щоб вона зберігала всі розмови автоматично.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Обмін миттєвими повідомленнями призначено не лише для дітей і молоді: багато компаній використовують його для спілкування всередині компанії. Наприклад, якщо дитина заходить в онлайн після уроків, коли ви працюєте, можете обмінюватися з нею миттєвими повідомленнями, заощаджуючи тим самим кошти на телефонних розмовах. Крім того, ви можете контролювати використання дитиною Інтернету, оскільки програма обміну миттєвими повідомленнями покаже вам, коли дитина до неї увійшла.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Завантаження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"http://www.skype.com/intl/ru/home/"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та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"http://www.skype.com/intl/ru/home/"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встановлення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"http://www.skype.com/intl/ru/home/"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"http://www.skype.com/intl/ru/home/"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програми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"http://www.skype.com/intl/ru/home/"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"http://www.skype.com/intl/ru/home/"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Skype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Практична робота № 10: “Обмін миттєвими повідомленнями”.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Інструкція до практичної роботи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8761D"/>
          <w:spacing w:val="0"/>
          <w:position w:val="0"/>
          <w:sz w:val="28"/>
          <w:shd w:fill="auto" w:val="clear"/>
        </w:rPr>
        <w:t xml:space="preserve">Дотримуйтесь правил техніки безпеки з ком’ютером та етикету спілкування!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Створіть папку для практичної роботи «Пр№1_Прізвище_І».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        (2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бали) Зареєструйтеся в Skype.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        (2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бали) Зайдіть до Skype. В меню «Інструменти» виставте мову (українську). Фото1.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        (2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бали) У розділі «Особисті дані» поставте аватар. Відкрийте вкладку «Домівка Skype» та виконайте фото 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        (2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бали) В меню «Контакти» додайте контакт Pasichna. Liudmyla. Фото3. Здійсніть дзвінок та привітайтеся до вчителя. Фото 4 (під час контакту).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        (2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бали) Додайте контакти однокласників, що сидять справа та зліва. Сформуйте групу з 2 осіб та здійсніть дзвінок групі, де обміняйтеся письмовими повідомленнями з використанням смайликів. Фото 5 (після відсилання вашого повідомлення групі).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7.        (2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бали) Заархівуйте папку з практичною роботою та відправте вчителю на перевірку за допомогою Skype.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Типові запитання до уроку.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допомогою яких програм можна здійснювати миттєвий обмін повідомленнями?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 можна здійснювати обмін повідомленнями, якщо Ваш адресат не в мережі?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Які налаштування програми потрібно здійснити?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Домашнє завдання.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Підручник: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параграф 3.4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Домашня практична робота: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“Спілкування в Messnger”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8761D"/>
          <w:spacing w:val="0"/>
          <w:position w:val="0"/>
          <w:sz w:val="28"/>
          <w:shd w:fill="auto" w:val="clear"/>
        </w:rPr>
        <w:t xml:space="preserve">Інструкція до виконання домашньої практичної роботи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Перейдіть за посиланням 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  <w:t xml:space="preserve">SkyDrive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та здійсніть реєстрацію.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Увійдіть до служби та в розділі “Messenger” виберіть “Добавить друзей”.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7973" w:dyaOrig="3708">
          <v:rect xmlns:o="urn:schemas-microsoft-com:office:office" xmlns:v="urn:schemas-microsoft-com:vml" id="rectole0000000000" style="width:398.650000pt;height:185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Додайте електронну адресу свого друга та натисніть “Пригласить”.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8980" w:dyaOrig="4988">
          <v:rect xmlns:o="urn:schemas-microsoft-com:office:office" xmlns:v="urn:schemas-microsoft-com:vml" id="rectole0000000001" style="width:449.000000pt;height:249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Tой, кого Ви запросили повинен навести мишку на  “Messenger”  та вибрати Ваш контакт.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Здійсніть переписку. Напишіть вітання другу, вставте смайлик та натисніть “Enter” і ваше повідомлення з’явиться у адресата. Здійсніть переписування 3-4 повідомленнями. (Скріншот1 - назвіть “Пр10_Прізвище_І”)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FF"/>
          <w:spacing w:val="0"/>
          <w:position w:val="0"/>
          <w:sz w:val="28"/>
          <w:shd w:fill="auto" w:val="clear"/>
        </w:rPr>
        <w:t xml:space="preserve">Побажання до виконання домашньої практичної роботи: домовтеся з другом про день та час виконання роботи.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8980" w:dyaOrig="5029">
          <v:rect xmlns:o="urn:schemas-microsoft-com:office:office" xmlns:v="urn:schemas-microsoft-com:vml" id="rectole0000000002" style="width:449.000000pt;height:251.4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Здійсніть вихід із Skydrive. Перешліть скріншот на електронну адресу вчителя інформатики.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4">
    <w:abstractNumId w:val="24"/>
  </w:num>
  <w:num w:numId="7">
    <w:abstractNumId w:val="18"/>
  </w:num>
  <w:num w:numId="10">
    <w:abstractNumId w:val="12"/>
  </w:num>
  <w:num w:numId="14">
    <w:abstractNumId w:val="6"/>
  </w:num>
  <w:num w:numId="16">
    <w:abstractNumId w:val="0"/>
  </w:num>
  <w:num w:numId="18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3" Type="http://schemas.openxmlformats.org/officeDocument/2006/relationships/image"/><Relationship Target="media/image2.wmf" Id="docRId7" Type="http://schemas.openxmlformats.org/officeDocument/2006/relationships/image"/><Relationship TargetMode="External" Target="https://spreadsheets.google.com/viewform?formkey=dEJkQzFJNURSM25VVTJSVlU2VlZWYnc6MQ" Id="docRId0" Type="http://schemas.openxmlformats.org/officeDocument/2006/relationships/hyperlink"/><Relationship Target="embeddings/oleObject0.bin" Id="docRId2" Type="http://schemas.openxmlformats.org/officeDocument/2006/relationships/oleObject"/><Relationship Target="embeddings/oleObject1.bin" Id="docRId4" Type="http://schemas.openxmlformats.org/officeDocument/2006/relationships/oleObject"/><Relationship Target="embeddings/oleObject2.bin" Id="docRId6" Type="http://schemas.openxmlformats.org/officeDocument/2006/relationships/oleObject"/><Relationship Target="numbering.xml" Id="docRId8" Type="http://schemas.openxmlformats.org/officeDocument/2006/relationships/numbering"/><Relationship TargetMode="External" Target="http://www.skype.com/intl/ru/home/" Id="docRId1" Type="http://schemas.openxmlformats.org/officeDocument/2006/relationships/hyperlink"/><Relationship Target="media/image1.wmf" Id="docRId5" Type="http://schemas.openxmlformats.org/officeDocument/2006/relationships/image"/><Relationship Target="styles.xml" Id="docRId9" Type="http://schemas.openxmlformats.org/officeDocument/2006/relationships/styles"/></Relationships>
</file>